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FE8" w:rsidRPr="009C63CE" w:rsidRDefault="00DB6405" w:rsidP="006E553C">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4</w:t>
      </w:r>
      <w:r w:rsidR="00391E25">
        <w:rPr>
          <w:rFonts w:ascii="Times New Roman" w:hAnsi="Times New Roman" w:cs="Times New Roman"/>
          <w:b/>
          <w:sz w:val="28"/>
          <w:szCs w:val="28"/>
        </w:rPr>
        <w:t>.</w:t>
      </w:r>
      <w:r w:rsidR="004E23FF">
        <w:rPr>
          <w:rFonts w:ascii="Times New Roman" w:hAnsi="Times New Roman" w:cs="Times New Roman"/>
          <w:b/>
          <w:sz w:val="28"/>
          <w:szCs w:val="28"/>
        </w:rPr>
        <w:t xml:space="preserve"> </w:t>
      </w:r>
      <w:r w:rsidR="009C63CE" w:rsidRPr="009C63CE">
        <w:rPr>
          <w:rFonts w:ascii="Times New Roman" w:hAnsi="Times New Roman" w:cs="Times New Roman"/>
          <w:b/>
          <w:sz w:val="28"/>
          <w:szCs w:val="28"/>
        </w:rPr>
        <w:t xml:space="preserve">Модернизация </w:t>
      </w:r>
      <w:r w:rsidR="00386FA6">
        <w:rPr>
          <w:rFonts w:ascii="Times New Roman" w:hAnsi="Times New Roman" w:cs="Times New Roman"/>
          <w:b/>
          <w:sz w:val="28"/>
          <w:szCs w:val="28"/>
        </w:rPr>
        <w:t>систем управления</w:t>
      </w:r>
      <w:bookmarkStart w:id="0" w:name="_GoBack"/>
      <w:bookmarkEnd w:id="0"/>
      <w:r w:rsidR="00E51807">
        <w:rPr>
          <w:rFonts w:ascii="Times New Roman" w:hAnsi="Times New Roman" w:cs="Times New Roman"/>
          <w:b/>
          <w:sz w:val="28"/>
          <w:szCs w:val="28"/>
        </w:rPr>
        <w:t xml:space="preserve"> и контроля</w:t>
      </w:r>
      <w:r w:rsidR="00386FA6">
        <w:rPr>
          <w:rFonts w:ascii="Times New Roman" w:hAnsi="Times New Roman" w:cs="Times New Roman"/>
          <w:b/>
          <w:sz w:val="28"/>
          <w:szCs w:val="28"/>
        </w:rPr>
        <w:t xml:space="preserve"> компрессорами</w:t>
      </w:r>
    </w:p>
    <w:p w:rsidR="003372B4" w:rsidRDefault="00F56AED"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Главной задачей промышленной политики на современном этапе является технологическая модернизация производства и повышение</w:t>
      </w:r>
      <w:r w:rsidR="006367EA">
        <w:rPr>
          <w:rFonts w:ascii="Times New Roman" w:hAnsi="Times New Roman" w:cs="Times New Roman"/>
          <w:sz w:val="28"/>
          <w:szCs w:val="28"/>
        </w:rPr>
        <w:t xml:space="preserve"> ко</w:t>
      </w:r>
      <w:r w:rsidR="009C63CE">
        <w:rPr>
          <w:rFonts w:ascii="Times New Roman" w:hAnsi="Times New Roman" w:cs="Times New Roman"/>
          <w:sz w:val="28"/>
          <w:szCs w:val="28"/>
        </w:rPr>
        <w:t>нкурентоспособности продукции. О</w:t>
      </w:r>
      <w:r w:rsidR="006367EA">
        <w:rPr>
          <w:rFonts w:ascii="Times New Roman" w:hAnsi="Times New Roman" w:cs="Times New Roman"/>
          <w:sz w:val="28"/>
          <w:szCs w:val="28"/>
        </w:rPr>
        <w:t>дним из важнейших факторов, обеспечивающих решение этой задачи, является качественный и количественный состав применяемых средст</w:t>
      </w:r>
      <w:r w:rsidR="00F00FE8">
        <w:rPr>
          <w:rFonts w:ascii="Times New Roman" w:hAnsi="Times New Roman" w:cs="Times New Roman"/>
          <w:sz w:val="28"/>
          <w:szCs w:val="28"/>
        </w:rPr>
        <w:t>в</w:t>
      </w:r>
      <w:r w:rsidR="008C3CED">
        <w:rPr>
          <w:rFonts w:ascii="Times New Roman" w:hAnsi="Times New Roman" w:cs="Times New Roman"/>
          <w:sz w:val="28"/>
          <w:szCs w:val="28"/>
        </w:rPr>
        <w:t xml:space="preserve"> </w:t>
      </w:r>
      <w:r w:rsidR="006367EA">
        <w:rPr>
          <w:rFonts w:ascii="Times New Roman" w:hAnsi="Times New Roman" w:cs="Times New Roman"/>
          <w:sz w:val="28"/>
          <w:szCs w:val="28"/>
        </w:rPr>
        <w:t>производства.</w:t>
      </w:r>
      <w:r w:rsidR="008363DD">
        <w:rPr>
          <w:rFonts w:ascii="Times New Roman" w:hAnsi="Times New Roman" w:cs="Times New Roman"/>
          <w:sz w:val="28"/>
          <w:szCs w:val="28"/>
        </w:rPr>
        <w:t xml:space="preserve"> Любое оборудование со временем изнашивается и перестает работать в полную силу, увеличиваются потери на производстве, увеличивается производственный цикл и </w:t>
      </w:r>
      <w:proofErr w:type="spellStart"/>
      <w:proofErr w:type="gramStart"/>
      <w:r w:rsidR="008363DD">
        <w:rPr>
          <w:rFonts w:ascii="Times New Roman" w:hAnsi="Times New Roman" w:cs="Times New Roman"/>
          <w:sz w:val="28"/>
          <w:szCs w:val="28"/>
        </w:rPr>
        <w:t>т.д</w:t>
      </w:r>
      <w:proofErr w:type="spellEnd"/>
      <w:r w:rsidR="008363DD">
        <w:rPr>
          <w:rFonts w:ascii="Times New Roman" w:hAnsi="Times New Roman" w:cs="Times New Roman"/>
          <w:sz w:val="28"/>
          <w:szCs w:val="28"/>
        </w:rPr>
        <w:t xml:space="preserve"> .</w:t>
      </w:r>
      <w:proofErr w:type="gramEnd"/>
      <w:r w:rsidR="008363DD">
        <w:rPr>
          <w:rFonts w:ascii="Times New Roman" w:hAnsi="Times New Roman" w:cs="Times New Roman"/>
          <w:sz w:val="28"/>
          <w:szCs w:val="28"/>
        </w:rPr>
        <w:t xml:space="preserve"> </w:t>
      </w:r>
      <w:r w:rsidR="00273C51">
        <w:rPr>
          <w:rFonts w:ascii="Times New Roman" w:hAnsi="Times New Roman" w:cs="Times New Roman"/>
          <w:sz w:val="28"/>
          <w:szCs w:val="28"/>
        </w:rPr>
        <w:t xml:space="preserve"> В целом замена изношенного оборудования на новое и современное позволяет не только поддерживать стабильные темпы производства, но и повышать качество выпускаемой </w:t>
      </w:r>
      <w:r w:rsidR="00B057A0">
        <w:rPr>
          <w:rFonts w:ascii="Times New Roman" w:hAnsi="Times New Roman" w:cs="Times New Roman"/>
          <w:sz w:val="28"/>
          <w:szCs w:val="28"/>
        </w:rPr>
        <w:t xml:space="preserve">продукции, снижать потери от брака, </w:t>
      </w:r>
      <w:proofErr w:type="spellStart"/>
      <w:r w:rsidR="00B057A0">
        <w:rPr>
          <w:rFonts w:ascii="Times New Roman" w:hAnsi="Times New Roman" w:cs="Times New Roman"/>
          <w:sz w:val="28"/>
          <w:szCs w:val="28"/>
        </w:rPr>
        <w:t>энергозатраты</w:t>
      </w:r>
      <w:proofErr w:type="spellEnd"/>
      <w:r w:rsidR="00B057A0">
        <w:rPr>
          <w:rFonts w:ascii="Times New Roman" w:hAnsi="Times New Roman" w:cs="Times New Roman"/>
          <w:sz w:val="28"/>
          <w:szCs w:val="28"/>
        </w:rPr>
        <w:t xml:space="preserve"> и </w:t>
      </w:r>
      <w:r w:rsidR="00B057A0" w:rsidRPr="001E5269">
        <w:rPr>
          <w:rFonts w:ascii="Times New Roman" w:hAnsi="Times New Roman" w:cs="Times New Roman"/>
          <w:sz w:val="28"/>
          <w:szCs w:val="28"/>
        </w:rPr>
        <w:t>трудоемкость.</w:t>
      </w:r>
    </w:p>
    <w:p w:rsidR="00B60DE5" w:rsidRDefault="001E5269"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ab/>
      </w:r>
      <w:r w:rsidR="00BA24B0">
        <w:rPr>
          <w:rFonts w:ascii="Times New Roman" w:hAnsi="Times New Roman" w:cs="Times New Roman"/>
          <w:sz w:val="28"/>
          <w:szCs w:val="28"/>
        </w:rPr>
        <w:t xml:space="preserve">В последние годы на предприятиях все больше требуются реконструкции производства и внедрение автоматизированных систем управления технологическим процессами. </w:t>
      </w:r>
      <w:r w:rsidR="009C63CE">
        <w:rPr>
          <w:rFonts w:ascii="Times New Roman" w:hAnsi="Times New Roman" w:cs="Times New Roman"/>
          <w:sz w:val="28"/>
          <w:szCs w:val="28"/>
        </w:rPr>
        <w:t>Не являются и</w:t>
      </w:r>
      <w:r w:rsidR="00293380">
        <w:rPr>
          <w:rFonts w:ascii="Times New Roman" w:hAnsi="Times New Roman" w:cs="Times New Roman"/>
          <w:sz w:val="28"/>
          <w:szCs w:val="28"/>
        </w:rPr>
        <w:t>сключени</w:t>
      </w:r>
      <w:r w:rsidR="009C63CE">
        <w:rPr>
          <w:rFonts w:ascii="Times New Roman" w:hAnsi="Times New Roman" w:cs="Times New Roman"/>
          <w:sz w:val="28"/>
          <w:szCs w:val="28"/>
        </w:rPr>
        <w:t xml:space="preserve">ем </w:t>
      </w:r>
      <w:r w:rsidR="00293380">
        <w:rPr>
          <w:rFonts w:ascii="Times New Roman" w:hAnsi="Times New Roman" w:cs="Times New Roman"/>
          <w:sz w:val="28"/>
          <w:szCs w:val="28"/>
        </w:rPr>
        <w:t xml:space="preserve">и </w:t>
      </w:r>
      <w:r w:rsidR="0093226B">
        <w:rPr>
          <w:rFonts w:ascii="Times New Roman" w:hAnsi="Times New Roman" w:cs="Times New Roman"/>
          <w:sz w:val="28"/>
          <w:szCs w:val="28"/>
        </w:rPr>
        <w:t>металлургическая промышленность</w:t>
      </w:r>
      <w:r w:rsidR="00B226E7">
        <w:rPr>
          <w:rFonts w:ascii="Times New Roman" w:hAnsi="Times New Roman" w:cs="Times New Roman"/>
          <w:sz w:val="28"/>
          <w:szCs w:val="28"/>
        </w:rPr>
        <w:t>,</w:t>
      </w:r>
      <w:r w:rsidR="00293380">
        <w:rPr>
          <w:rFonts w:ascii="Times New Roman" w:hAnsi="Times New Roman" w:cs="Times New Roman"/>
          <w:sz w:val="28"/>
          <w:szCs w:val="28"/>
        </w:rPr>
        <w:t xml:space="preserve"> где автоматизация получила</w:t>
      </w:r>
      <w:r w:rsidR="00C2795D">
        <w:rPr>
          <w:rFonts w:ascii="Times New Roman" w:hAnsi="Times New Roman" w:cs="Times New Roman"/>
          <w:sz w:val="28"/>
          <w:szCs w:val="28"/>
        </w:rPr>
        <w:t xml:space="preserve"> самое широкое развитие. Внедрение автоматизации помогает не только повысить качество </w:t>
      </w:r>
      <w:r w:rsidR="00F2160A">
        <w:rPr>
          <w:rFonts w:ascii="Times New Roman" w:hAnsi="Times New Roman" w:cs="Times New Roman"/>
          <w:sz w:val="28"/>
          <w:szCs w:val="28"/>
        </w:rPr>
        <w:t>и объ</w:t>
      </w:r>
      <w:r w:rsidR="00F06FC3">
        <w:rPr>
          <w:rFonts w:ascii="Times New Roman" w:hAnsi="Times New Roman" w:cs="Times New Roman"/>
          <w:sz w:val="28"/>
          <w:szCs w:val="28"/>
        </w:rPr>
        <w:t xml:space="preserve">емы выпускаемой продукции, но и обеспечить </w:t>
      </w:r>
      <w:r w:rsidR="00F2160A">
        <w:rPr>
          <w:rFonts w:ascii="Times New Roman" w:hAnsi="Times New Roman" w:cs="Times New Roman"/>
          <w:sz w:val="28"/>
          <w:szCs w:val="28"/>
        </w:rPr>
        <w:t>руководство и управленче</w:t>
      </w:r>
      <w:r w:rsidR="00F06FC3">
        <w:rPr>
          <w:rFonts w:ascii="Times New Roman" w:hAnsi="Times New Roman" w:cs="Times New Roman"/>
          <w:sz w:val="28"/>
          <w:szCs w:val="28"/>
        </w:rPr>
        <w:t xml:space="preserve">ские службы </w:t>
      </w:r>
      <w:r w:rsidR="00F2160A">
        <w:rPr>
          <w:rFonts w:ascii="Times New Roman" w:hAnsi="Times New Roman" w:cs="Times New Roman"/>
          <w:sz w:val="28"/>
          <w:szCs w:val="28"/>
        </w:rPr>
        <w:t xml:space="preserve">достоверной информацией о ходе выполнения производственных </w:t>
      </w:r>
      <w:r w:rsidR="002B704F">
        <w:rPr>
          <w:rFonts w:ascii="Times New Roman" w:hAnsi="Times New Roman" w:cs="Times New Roman"/>
          <w:sz w:val="28"/>
          <w:szCs w:val="28"/>
        </w:rPr>
        <w:t>планов</w:t>
      </w:r>
      <w:r w:rsidR="000F64C1">
        <w:rPr>
          <w:rFonts w:ascii="Times New Roman" w:hAnsi="Times New Roman" w:cs="Times New Roman"/>
          <w:sz w:val="28"/>
          <w:szCs w:val="28"/>
        </w:rPr>
        <w:t>, о</w:t>
      </w:r>
      <w:r w:rsidR="002B704F">
        <w:rPr>
          <w:rFonts w:ascii="Times New Roman" w:hAnsi="Times New Roman" w:cs="Times New Roman"/>
          <w:sz w:val="28"/>
          <w:szCs w:val="28"/>
        </w:rPr>
        <w:t xml:space="preserve"> текущей производственной обстановке, что существенно повышает эффективность управления всем производством</w:t>
      </w:r>
      <w:r w:rsidR="00BB587E">
        <w:rPr>
          <w:rFonts w:ascii="Times New Roman" w:hAnsi="Times New Roman" w:cs="Times New Roman"/>
          <w:sz w:val="28"/>
          <w:szCs w:val="28"/>
        </w:rPr>
        <w:t xml:space="preserve"> в целом</w:t>
      </w:r>
      <w:r w:rsidR="006D26BC">
        <w:rPr>
          <w:rFonts w:ascii="Times New Roman" w:hAnsi="Times New Roman" w:cs="Times New Roman"/>
          <w:sz w:val="28"/>
          <w:szCs w:val="28"/>
        </w:rPr>
        <w:t>.</w:t>
      </w:r>
      <w:r w:rsidR="00581B1D">
        <w:rPr>
          <w:rFonts w:ascii="Times New Roman" w:hAnsi="Times New Roman" w:cs="Times New Roman"/>
          <w:sz w:val="28"/>
          <w:szCs w:val="28"/>
        </w:rPr>
        <w:t xml:space="preserve"> </w:t>
      </w:r>
    </w:p>
    <w:p w:rsidR="00B60DE5" w:rsidRDefault="00581B1D" w:rsidP="00ED1094">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Вопрос о модернизации сегодня является достаточно актуальным, поск</w:t>
      </w:r>
      <w:r w:rsidR="00025D32">
        <w:rPr>
          <w:rFonts w:ascii="Times New Roman" w:hAnsi="Times New Roman" w:cs="Times New Roman"/>
          <w:sz w:val="28"/>
          <w:szCs w:val="28"/>
        </w:rPr>
        <w:t>о</w:t>
      </w:r>
      <w:r>
        <w:rPr>
          <w:rFonts w:ascii="Times New Roman" w:hAnsi="Times New Roman" w:cs="Times New Roman"/>
          <w:sz w:val="28"/>
          <w:szCs w:val="28"/>
        </w:rPr>
        <w:t>льку</w:t>
      </w:r>
      <w:r w:rsidR="00025D32">
        <w:rPr>
          <w:rFonts w:ascii="Times New Roman" w:hAnsi="Times New Roman" w:cs="Times New Roman"/>
          <w:sz w:val="28"/>
          <w:szCs w:val="28"/>
        </w:rPr>
        <w:t xml:space="preserve"> модернизация устаревшего производства наиболее </w:t>
      </w:r>
      <w:r w:rsidR="00B07DEF">
        <w:rPr>
          <w:rFonts w:ascii="Times New Roman" w:hAnsi="Times New Roman" w:cs="Times New Roman"/>
          <w:sz w:val="28"/>
          <w:szCs w:val="28"/>
        </w:rPr>
        <w:t xml:space="preserve">экономичный и быстрый способ привести оборудование в порядок, сделать его современным, соответствующим все необходимым </w:t>
      </w:r>
      <w:r w:rsidR="00B60DE5">
        <w:rPr>
          <w:rFonts w:ascii="Times New Roman" w:hAnsi="Times New Roman" w:cs="Times New Roman"/>
          <w:sz w:val="28"/>
          <w:szCs w:val="28"/>
        </w:rPr>
        <w:t>стандартам, в том числе и европейским.</w:t>
      </w:r>
    </w:p>
    <w:p w:rsidR="0000405D" w:rsidRDefault="00A112BF"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Имеющееся оборудование </w:t>
      </w:r>
      <w:r w:rsidR="00751316">
        <w:rPr>
          <w:rFonts w:ascii="Times New Roman" w:hAnsi="Times New Roman" w:cs="Times New Roman"/>
          <w:sz w:val="28"/>
          <w:szCs w:val="28"/>
        </w:rPr>
        <w:t>такое</w:t>
      </w:r>
      <w:r w:rsidR="00ED1B88">
        <w:rPr>
          <w:rFonts w:ascii="Times New Roman" w:hAnsi="Times New Roman" w:cs="Times New Roman"/>
          <w:sz w:val="28"/>
          <w:szCs w:val="28"/>
        </w:rPr>
        <w:t xml:space="preserve">, как </w:t>
      </w:r>
      <w:r w:rsidR="00650055">
        <w:rPr>
          <w:rFonts w:ascii="Times New Roman" w:hAnsi="Times New Roman" w:cs="Times New Roman"/>
          <w:sz w:val="28"/>
          <w:szCs w:val="28"/>
        </w:rPr>
        <w:t xml:space="preserve">датчики </w:t>
      </w:r>
      <w:r w:rsidR="00BB6E99">
        <w:rPr>
          <w:rFonts w:ascii="Times New Roman" w:hAnsi="Times New Roman" w:cs="Times New Roman"/>
          <w:sz w:val="28"/>
          <w:szCs w:val="28"/>
        </w:rPr>
        <w:t xml:space="preserve">давления, </w:t>
      </w:r>
      <w:r w:rsidR="00971754">
        <w:rPr>
          <w:rFonts w:ascii="Times New Roman" w:hAnsi="Times New Roman" w:cs="Times New Roman"/>
          <w:sz w:val="28"/>
          <w:szCs w:val="28"/>
        </w:rPr>
        <w:t xml:space="preserve">амперметры </w:t>
      </w:r>
      <w:r w:rsidR="000353CE">
        <w:rPr>
          <w:rFonts w:ascii="Times New Roman" w:hAnsi="Times New Roman" w:cs="Times New Roman"/>
          <w:sz w:val="28"/>
          <w:szCs w:val="28"/>
        </w:rPr>
        <w:t xml:space="preserve">и вольтметры, кнопки управления, термометры сопротивления </w:t>
      </w:r>
      <w:r w:rsidR="00971754">
        <w:rPr>
          <w:rFonts w:ascii="Times New Roman" w:hAnsi="Times New Roman" w:cs="Times New Roman"/>
          <w:sz w:val="28"/>
          <w:szCs w:val="28"/>
        </w:rPr>
        <w:t xml:space="preserve">и </w:t>
      </w:r>
      <w:proofErr w:type="spellStart"/>
      <w:r w:rsidR="00971754">
        <w:rPr>
          <w:rFonts w:ascii="Times New Roman" w:hAnsi="Times New Roman" w:cs="Times New Roman"/>
          <w:sz w:val="28"/>
          <w:szCs w:val="28"/>
        </w:rPr>
        <w:t>т.д</w:t>
      </w:r>
      <w:proofErr w:type="spellEnd"/>
      <w:r w:rsidR="00971754">
        <w:rPr>
          <w:rFonts w:ascii="Times New Roman" w:hAnsi="Times New Roman" w:cs="Times New Roman"/>
          <w:sz w:val="28"/>
          <w:szCs w:val="28"/>
        </w:rPr>
        <w:t>,</w:t>
      </w:r>
      <w:r w:rsidR="00BB6E99">
        <w:rPr>
          <w:rFonts w:ascii="Times New Roman" w:hAnsi="Times New Roman" w:cs="Times New Roman"/>
          <w:sz w:val="28"/>
          <w:szCs w:val="28"/>
        </w:rPr>
        <w:t xml:space="preserve"> </w:t>
      </w:r>
      <w:r>
        <w:rPr>
          <w:rFonts w:ascii="Times New Roman" w:hAnsi="Times New Roman" w:cs="Times New Roman"/>
          <w:sz w:val="28"/>
          <w:szCs w:val="28"/>
        </w:rPr>
        <w:t xml:space="preserve">на компрессорной </w:t>
      </w:r>
      <w:proofErr w:type="gramStart"/>
      <w:r>
        <w:rPr>
          <w:rFonts w:ascii="Times New Roman" w:hAnsi="Times New Roman" w:cs="Times New Roman"/>
          <w:sz w:val="28"/>
          <w:szCs w:val="28"/>
        </w:rPr>
        <w:t>станции</w:t>
      </w:r>
      <w:r w:rsidR="006D26BC">
        <w:rPr>
          <w:rFonts w:ascii="Times New Roman" w:hAnsi="Times New Roman" w:cs="Times New Roman"/>
          <w:sz w:val="28"/>
          <w:szCs w:val="28"/>
        </w:rPr>
        <w:t xml:space="preserve"> </w:t>
      </w:r>
      <w:r w:rsidR="009E0E34">
        <w:rPr>
          <w:rFonts w:ascii="Times New Roman" w:hAnsi="Times New Roman" w:cs="Times New Roman"/>
          <w:sz w:val="28"/>
          <w:szCs w:val="28"/>
        </w:rPr>
        <w:t xml:space="preserve"> уже</w:t>
      </w:r>
      <w:proofErr w:type="gramEnd"/>
      <w:r w:rsidR="009E0E34">
        <w:rPr>
          <w:rFonts w:ascii="Times New Roman" w:hAnsi="Times New Roman" w:cs="Times New Roman"/>
          <w:sz w:val="28"/>
          <w:szCs w:val="28"/>
        </w:rPr>
        <w:t xml:space="preserve"> морально устарело и нуждается в полной замене на боле</w:t>
      </w:r>
      <w:r w:rsidR="00702B3B">
        <w:rPr>
          <w:rFonts w:ascii="Times New Roman" w:hAnsi="Times New Roman" w:cs="Times New Roman"/>
          <w:sz w:val="28"/>
          <w:szCs w:val="28"/>
        </w:rPr>
        <w:t>е новое. Шкафы управления</w:t>
      </w:r>
      <w:r w:rsidR="00971754">
        <w:rPr>
          <w:rFonts w:ascii="Times New Roman" w:hAnsi="Times New Roman" w:cs="Times New Roman"/>
          <w:sz w:val="28"/>
          <w:szCs w:val="28"/>
        </w:rPr>
        <w:t>,</w:t>
      </w:r>
      <w:r w:rsidR="00702B3B">
        <w:rPr>
          <w:rFonts w:ascii="Times New Roman" w:hAnsi="Times New Roman" w:cs="Times New Roman"/>
          <w:sz w:val="28"/>
          <w:szCs w:val="28"/>
        </w:rPr>
        <w:t xml:space="preserve"> имеющиеся на данный момент</w:t>
      </w:r>
      <w:r w:rsidR="004259AC">
        <w:rPr>
          <w:rFonts w:ascii="Times New Roman" w:hAnsi="Times New Roman" w:cs="Times New Roman"/>
          <w:sz w:val="28"/>
          <w:szCs w:val="28"/>
        </w:rPr>
        <w:t>,</w:t>
      </w:r>
      <w:r w:rsidR="00702B3B">
        <w:rPr>
          <w:rFonts w:ascii="Times New Roman" w:hAnsi="Times New Roman" w:cs="Times New Roman"/>
          <w:sz w:val="28"/>
          <w:szCs w:val="28"/>
        </w:rPr>
        <w:t xml:space="preserve"> имеют большие габариты</w:t>
      </w:r>
      <w:r w:rsidR="006D26BC">
        <w:rPr>
          <w:rFonts w:ascii="Times New Roman" w:hAnsi="Times New Roman" w:cs="Times New Roman"/>
          <w:sz w:val="28"/>
          <w:szCs w:val="28"/>
        </w:rPr>
        <w:t>,</w:t>
      </w:r>
      <w:r w:rsidR="00702B3B">
        <w:rPr>
          <w:rFonts w:ascii="Times New Roman" w:hAnsi="Times New Roman" w:cs="Times New Roman"/>
          <w:sz w:val="28"/>
          <w:szCs w:val="28"/>
        </w:rPr>
        <w:t xml:space="preserve"> занимающие большую часть </w:t>
      </w:r>
      <w:r w:rsidR="00260E2B">
        <w:rPr>
          <w:rFonts w:ascii="Times New Roman" w:hAnsi="Times New Roman" w:cs="Times New Roman"/>
          <w:sz w:val="28"/>
          <w:szCs w:val="28"/>
        </w:rPr>
        <w:t xml:space="preserve">полезного пространства. </w:t>
      </w:r>
      <w:r w:rsidR="00047386">
        <w:rPr>
          <w:rFonts w:ascii="Times New Roman" w:hAnsi="Times New Roman" w:cs="Times New Roman"/>
          <w:sz w:val="28"/>
          <w:szCs w:val="28"/>
        </w:rPr>
        <w:t>Конструкция шкафа с</w:t>
      </w:r>
      <w:r w:rsidR="0000405D">
        <w:rPr>
          <w:rFonts w:ascii="Times New Roman" w:hAnsi="Times New Roman" w:cs="Times New Roman"/>
          <w:sz w:val="28"/>
          <w:szCs w:val="28"/>
        </w:rPr>
        <w:t xml:space="preserve">делана таким </w:t>
      </w:r>
      <w:r w:rsidR="004259AC">
        <w:rPr>
          <w:rFonts w:ascii="Times New Roman" w:hAnsi="Times New Roman" w:cs="Times New Roman"/>
          <w:sz w:val="28"/>
          <w:szCs w:val="28"/>
        </w:rPr>
        <w:t>образом,</w:t>
      </w:r>
      <w:r w:rsidR="00AC48AA">
        <w:rPr>
          <w:rFonts w:ascii="Times New Roman" w:hAnsi="Times New Roman" w:cs="Times New Roman"/>
          <w:sz w:val="28"/>
          <w:szCs w:val="28"/>
        </w:rPr>
        <w:t xml:space="preserve"> </w:t>
      </w:r>
      <w:r w:rsidR="00047386">
        <w:rPr>
          <w:rFonts w:ascii="Times New Roman" w:hAnsi="Times New Roman" w:cs="Times New Roman"/>
          <w:sz w:val="28"/>
          <w:szCs w:val="28"/>
        </w:rPr>
        <w:t>что обслуживание его происходит с задней стороны лицевой панели, что не</w:t>
      </w:r>
      <w:r w:rsidR="00407B07">
        <w:rPr>
          <w:rFonts w:ascii="Times New Roman" w:hAnsi="Times New Roman" w:cs="Times New Roman"/>
          <w:sz w:val="28"/>
          <w:szCs w:val="28"/>
        </w:rPr>
        <w:t xml:space="preserve"> </w:t>
      </w:r>
      <w:r w:rsidR="00047386">
        <w:rPr>
          <w:rFonts w:ascii="Times New Roman" w:hAnsi="Times New Roman" w:cs="Times New Roman"/>
          <w:sz w:val="28"/>
          <w:szCs w:val="28"/>
        </w:rPr>
        <w:t>всегда удобно.</w:t>
      </w:r>
    </w:p>
    <w:p w:rsidR="00E02A8C" w:rsidRPr="00EC641B" w:rsidRDefault="00DB6405" w:rsidP="006E553C">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4</w:t>
      </w:r>
      <w:r w:rsidR="00E02A8C">
        <w:rPr>
          <w:rFonts w:ascii="Times New Roman" w:hAnsi="Times New Roman" w:cs="Times New Roman"/>
          <w:b/>
          <w:sz w:val="28"/>
          <w:szCs w:val="28"/>
        </w:rPr>
        <w:t xml:space="preserve">.1 </w:t>
      </w:r>
      <w:r w:rsidR="00E02A8C" w:rsidRPr="00EC641B">
        <w:rPr>
          <w:rFonts w:ascii="Times New Roman" w:hAnsi="Times New Roman" w:cs="Times New Roman"/>
          <w:b/>
          <w:sz w:val="28"/>
          <w:szCs w:val="28"/>
        </w:rPr>
        <w:t>Программируемый логический контроллер</w:t>
      </w:r>
    </w:p>
    <w:p w:rsidR="00E02A8C" w:rsidRDefault="00E02A8C"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Промышленный контроллер – управляющее устройство, применяемое в промышленности и других отраслях по условию применения и </w:t>
      </w:r>
      <w:proofErr w:type="gramStart"/>
      <w:r>
        <w:rPr>
          <w:rFonts w:ascii="Times New Roman" w:hAnsi="Times New Roman" w:cs="Times New Roman"/>
          <w:sz w:val="28"/>
          <w:szCs w:val="28"/>
        </w:rPr>
        <w:t>задачам ,</w:t>
      </w:r>
      <w:proofErr w:type="gramEnd"/>
      <w:r>
        <w:rPr>
          <w:rFonts w:ascii="Times New Roman" w:hAnsi="Times New Roman" w:cs="Times New Roman"/>
          <w:sz w:val="28"/>
          <w:szCs w:val="28"/>
        </w:rPr>
        <w:t xml:space="preserve"> близким к промышленным , применяется для автоматизации технологических процессов.</w:t>
      </w:r>
    </w:p>
    <w:p w:rsidR="00E02A8C" w:rsidRDefault="00E02A8C" w:rsidP="006E553C">
      <w:pPr>
        <w:spacing w:line="24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Первые логические контроллеры появились в виде шкафов с набором соединенных между собой реле и контактов. Эта схема задавалась жестко на </w:t>
      </w:r>
      <w:r>
        <w:rPr>
          <w:rFonts w:ascii="Times New Roman" w:hAnsi="Times New Roman" w:cs="Times New Roman"/>
          <w:sz w:val="28"/>
          <w:szCs w:val="28"/>
        </w:rPr>
        <w:lastRenderedPageBreak/>
        <w:t xml:space="preserve">этапе проектирования и не могла быть изменена далее. В первом Программируемом Логическом Контроллере (ПЛК), пришедшем на замену обычным логическим </w:t>
      </w:r>
      <w:proofErr w:type="gramStart"/>
      <w:r>
        <w:rPr>
          <w:rFonts w:ascii="Times New Roman" w:hAnsi="Times New Roman" w:cs="Times New Roman"/>
          <w:sz w:val="28"/>
          <w:szCs w:val="28"/>
        </w:rPr>
        <w:t>контроллерам ,</w:t>
      </w:r>
      <w:proofErr w:type="gramEnd"/>
      <w:r>
        <w:rPr>
          <w:rFonts w:ascii="Times New Roman" w:hAnsi="Times New Roman" w:cs="Times New Roman"/>
          <w:sz w:val="28"/>
          <w:szCs w:val="28"/>
        </w:rPr>
        <w:t xml:space="preserve"> логика соединений программировалась </w:t>
      </w:r>
      <w:hyperlink r:id="rId8" w:tooltip="Ladder Diagram" w:history="1">
        <w:r w:rsidRPr="007F59E2">
          <w:rPr>
            <w:rStyle w:val="ac"/>
            <w:rFonts w:ascii="Times New Roman" w:hAnsi="Times New Roman" w:cs="Times New Roman"/>
            <w:color w:val="000000" w:themeColor="text1"/>
            <w:sz w:val="28"/>
            <w:szCs w:val="28"/>
            <w:shd w:val="clear" w:color="auto" w:fill="FFFFFF"/>
          </w:rPr>
          <w:t>LD</w:t>
        </w:r>
      </w:hyperlink>
      <w:r w:rsidRPr="00463DE3">
        <w:rPr>
          <w:rStyle w:val="apple-converted-space"/>
          <w:rFonts w:ascii="Times New Roman" w:hAnsi="Times New Roman" w:cs="Times New Roman"/>
          <w:color w:val="000000"/>
          <w:sz w:val="28"/>
          <w:szCs w:val="28"/>
          <w:shd w:val="clear" w:color="auto" w:fill="FFFFFF"/>
        </w:rPr>
        <w:t> </w:t>
      </w:r>
      <w:r w:rsidRPr="00463DE3">
        <w:rPr>
          <w:rFonts w:ascii="Times New Roman" w:hAnsi="Times New Roman" w:cs="Times New Roman"/>
          <w:color w:val="000000"/>
          <w:sz w:val="28"/>
          <w:szCs w:val="28"/>
          <w:shd w:val="clear" w:color="auto" w:fill="FFFFFF"/>
        </w:rPr>
        <w:t>(</w:t>
      </w:r>
      <w:proofErr w:type="spellStart"/>
      <w:r w:rsidRPr="00463DE3">
        <w:rPr>
          <w:rFonts w:ascii="Times New Roman" w:hAnsi="Times New Roman" w:cs="Times New Roman"/>
          <w:color w:val="000000"/>
          <w:sz w:val="28"/>
          <w:szCs w:val="28"/>
          <w:shd w:val="clear" w:color="auto" w:fill="FFFFFF"/>
        </w:rPr>
        <w:t>Ladder</w:t>
      </w:r>
      <w:proofErr w:type="spellEnd"/>
      <w:r w:rsidRPr="00463DE3">
        <w:rPr>
          <w:rFonts w:ascii="Times New Roman" w:hAnsi="Times New Roman" w:cs="Times New Roman"/>
          <w:color w:val="000000"/>
          <w:sz w:val="28"/>
          <w:szCs w:val="28"/>
          <w:shd w:val="clear" w:color="auto" w:fill="FFFFFF"/>
        </w:rPr>
        <w:t xml:space="preserve"> </w:t>
      </w:r>
      <w:proofErr w:type="spellStart"/>
      <w:r w:rsidRPr="00463DE3">
        <w:rPr>
          <w:rFonts w:ascii="Times New Roman" w:hAnsi="Times New Roman" w:cs="Times New Roman"/>
          <w:color w:val="000000"/>
          <w:sz w:val="28"/>
          <w:szCs w:val="28"/>
          <w:shd w:val="clear" w:color="auto" w:fill="FFFFFF"/>
        </w:rPr>
        <w:t>logic</w:t>
      </w:r>
      <w:proofErr w:type="spellEnd"/>
      <w:r w:rsidRPr="00463DE3">
        <w:rPr>
          <w:rFonts w:ascii="Times New Roman" w:hAnsi="Times New Roman" w:cs="Times New Roman"/>
          <w:color w:val="000000"/>
          <w:sz w:val="28"/>
          <w:szCs w:val="28"/>
          <w:shd w:val="clear" w:color="auto" w:fill="FFFFFF"/>
        </w:rPr>
        <w:t xml:space="preserve"> </w:t>
      </w:r>
      <w:proofErr w:type="spellStart"/>
      <w:r w:rsidRPr="00463DE3">
        <w:rPr>
          <w:rFonts w:ascii="Times New Roman" w:hAnsi="Times New Roman" w:cs="Times New Roman"/>
          <w:color w:val="000000"/>
          <w:sz w:val="28"/>
          <w:szCs w:val="28"/>
          <w:shd w:val="clear" w:color="auto" w:fill="FFFFFF"/>
        </w:rPr>
        <w:t>Diagram</w:t>
      </w:r>
      <w:proofErr w:type="spellEnd"/>
      <w:r w:rsidRPr="00463DE3">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Устройство имело тот же принцип работы, но реле и контакты </w:t>
      </w:r>
      <w:proofErr w:type="gramStart"/>
      <w:r>
        <w:rPr>
          <w:rFonts w:ascii="Times New Roman" w:hAnsi="Times New Roman" w:cs="Times New Roman"/>
          <w:color w:val="000000"/>
          <w:sz w:val="28"/>
          <w:szCs w:val="28"/>
          <w:shd w:val="clear" w:color="auto" w:fill="FFFFFF"/>
        </w:rPr>
        <w:t>( кроме</w:t>
      </w:r>
      <w:proofErr w:type="gramEnd"/>
      <w:r>
        <w:rPr>
          <w:rFonts w:ascii="Times New Roman" w:hAnsi="Times New Roman" w:cs="Times New Roman"/>
          <w:color w:val="000000"/>
          <w:sz w:val="28"/>
          <w:szCs w:val="28"/>
          <w:shd w:val="clear" w:color="auto" w:fill="FFFFFF"/>
        </w:rPr>
        <w:t xml:space="preserve"> входных и выходных ) были виртуальными, то есть существовали в виде программы, выполняемой микроконтроллером ПЛК. Современные ПЛК являются свободно программируемыми. В системах управления технологическими объектами логические команды преобладают над числами операциями, что позволяет при </w:t>
      </w:r>
      <w:proofErr w:type="gramStart"/>
      <w:r>
        <w:rPr>
          <w:rFonts w:ascii="Times New Roman" w:hAnsi="Times New Roman" w:cs="Times New Roman"/>
          <w:color w:val="000000"/>
          <w:sz w:val="28"/>
          <w:szCs w:val="28"/>
          <w:shd w:val="clear" w:color="auto" w:fill="FFFFFF"/>
        </w:rPr>
        <w:t>сравнительной  простоте</w:t>
      </w:r>
      <w:proofErr w:type="gramEnd"/>
      <w:r>
        <w:rPr>
          <w:rFonts w:ascii="Times New Roman" w:hAnsi="Times New Roman" w:cs="Times New Roman"/>
          <w:color w:val="000000"/>
          <w:sz w:val="28"/>
          <w:szCs w:val="28"/>
          <w:shd w:val="clear" w:color="auto" w:fill="FFFFFF"/>
        </w:rPr>
        <w:t xml:space="preserve"> микроконтроллера (шины ширенной 8 или 16 бит)  получить мощные системы, действующие в режиме реального времени. </w:t>
      </w:r>
    </w:p>
    <w:p w:rsidR="00E02A8C" w:rsidRDefault="00E02A8C"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Программируемый логический контроллер в своем составе не имеет интерфейса для человека: клавиатуры и дисплея. Их программирование, диагностика и обслуживание производится подключаемыми для этой цели программаторами- специальными устройствами или устройствами на базе более современных технологий – персонального компьютера или ноутбука, со специальными интерфейсами и со специальным программным обеспечением. В системах управления технологическими процессами </w:t>
      </w:r>
      <w:proofErr w:type="gramStart"/>
      <w:r>
        <w:rPr>
          <w:rFonts w:ascii="Times New Roman" w:hAnsi="Times New Roman" w:cs="Times New Roman"/>
          <w:sz w:val="28"/>
          <w:szCs w:val="28"/>
        </w:rPr>
        <w:t>ПЛК  взаимодействуют</w:t>
      </w:r>
      <w:proofErr w:type="gramEnd"/>
      <w:r>
        <w:rPr>
          <w:rFonts w:ascii="Times New Roman" w:hAnsi="Times New Roman" w:cs="Times New Roman"/>
          <w:sz w:val="28"/>
          <w:szCs w:val="28"/>
        </w:rPr>
        <w:t xml:space="preserve"> с различными компактными системами человеко-машинного интерфейса ( например операторскими панелями ) или рабочими местами операторов на базе персонального компьютера, часто  промышленных, обычно через промышленную сеть.  Рисунок скопирован с сайта </w:t>
      </w:r>
      <w:hyperlink r:id="rId9" w:history="1">
        <w:r w:rsidRPr="00F438AD">
          <w:rPr>
            <w:rStyle w:val="ac"/>
            <w:rFonts w:ascii="Times New Roman" w:hAnsi="Times New Roman" w:cs="Times New Roman"/>
            <w:color w:val="000000" w:themeColor="text1"/>
            <w:sz w:val="28"/>
            <w:szCs w:val="28"/>
            <w:u w:val="none"/>
          </w:rPr>
          <w:t>http://electrosiemens.ru</w:t>
        </w:r>
      </w:hyperlink>
      <w:r>
        <w:rPr>
          <w:rFonts w:ascii="Times New Roman" w:hAnsi="Times New Roman" w:cs="Times New Roman"/>
          <w:color w:val="000000" w:themeColor="text1"/>
          <w:sz w:val="28"/>
          <w:szCs w:val="28"/>
        </w:rPr>
        <w:t>.</w:t>
      </w:r>
    </w:p>
    <w:p w:rsidR="00E02A8C" w:rsidRDefault="00E02A8C" w:rsidP="006E553C">
      <w:pPr>
        <w:spacing w:line="240" w:lineRule="auto"/>
        <w:ind w:firstLine="708"/>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4896" behindDoc="1" locked="0" layoutInCell="1" allowOverlap="1" wp14:anchorId="2323CAB5" wp14:editId="2F2453BA">
            <wp:simplePos x="0" y="0"/>
            <wp:positionH relativeFrom="column">
              <wp:posOffset>1577340</wp:posOffset>
            </wp:positionH>
            <wp:positionV relativeFrom="paragraph">
              <wp:posOffset>130175</wp:posOffset>
            </wp:positionV>
            <wp:extent cx="2238375" cy="2238375"/>
            <wp:effectExtent l="19050" t="0" r="9525" b="0"/>
            <wp:wrapTight wrapText="bothSides">
              <wp:wrapPolygon edited="0">
                <wp:start x="-184" y="0"/>
                <wp:lineTo x="-184" y="21508"/>
                <wp:lineTo x="21692" y="21508"/>
                <wp:lineTo x="21692" y="0"/>
                <wp:lineTo x="-184" y="0"/>
              </wp:wrapPolygon>
            </wp:wrapTight>
            <wp:docPr id="1" name="Рисунок 1" descr="C:\Users\Димон\Downloads\P_ST70_XX_04021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мон\Downloads\P_ST70_XX_04021I.JPG"/>
                    <pic:cNvPicPr>
                      <a:picLocks noChangeAspect="1" noChangeArrowheads="1"/>
                    </pic:cNvPicPr>
                  </pic:nvPicPr>
                  <pic:blipFill>
                    <a:blip r:embed="rId10" cstate="print"/>
                    <a:srcRect/>
                    <a:stretch>
                      <a:fillRect/>
                    </a:stretch>
                  </pic:blipFill>
                  <pic:spPr bwMode="auto">
                    <a:xfrm>
                      <a:off x="0" y="0"/>
                      <a:ext cx="2238375" cy="2238375"/>
                    </a:xfrm>
                    <a:prstGeom prst="rect">
                      <a:avLst/>
                    </a:prstGeom>
                    <a:noFill/>
                    <a:ln w="9525">
                      <a:noFill/>
                      <a:miter lim="800000"/>
                      <a:headEnd/>
                      <a:tailEnd/>
                    </a:ln>
                  </pic:spPr>
                </pic:pic>
              </a:graphicData>
            </a:graphic>
          </wp:anchor>
        </w:drawing>
      </w:r>
    </w:p>
    <w:p w:rsidR="00E02A8C" w:rsidRDefault="00E02A8C" w:rsidP="006E553C">
      <w:pPr>
        <w:spacing w:line="240" w:lineRule="auto"/>
        <w:ind w:firstLine="708"/>
        <w:jc w:val="center"/>
        <w:rPr>
          <w:rFonts w:ascii="Times New Roman" w:hAnsi="Times New Roman" w:cs="Times New Roman"/>
          <w:sz w:val="28"/>
          <w:szCs w:val="28"/>
        </w:rPr>
      </w:pPr>
    </w:p>
    <w:p w:rsidR="00E02A8C" w:rsidRDefault="00E02A8C" w:rsidP="006E553C">
      <w:pPr>
        <w:spacing w:line="240" w:lineRule="auto"/>
        <w:ind w:firstLine="708"/>
        <w:jc w:val="center"/>
        <w:rPr>
          <w:rFonts w:ascii="Times New Roman" w:hAnsi="Times New Roman" w:cs="Times New Roman"/>
          <w:sz w:val="28"/>
          <w:szCs w:val="28"/>
        </w:rPr>
      </w:pPr>
    </w:p>
    <w:p w:rsidR="00E02A8C" w:rsidRDefault="00E02A8C" w:rsidP="006E553C">
      <w:pPr>
        <w:spacing w:line="240" w:lineRule="auto"/>
        <w:ind w:firstLine="708"/>
        <w:jc w:val="center"/>
        <w:rPr>
          <w:rFonts w:ascii="Times New Roman" w:hAnsi="Times New Roman" w:cs="Times New Roman"/>
          <w:sz w:val="28"/>
          <w:szCs w:val="28"/>
        </w:rPr>
      </w:pPr>
    </w:p>
    <w:p w:rsidR="00E02A8C" w:rsidRDefault="00E02A8C" w:rsidP="006E553C">
      <w:pPr>
        <w:spacing w:line="240" w:lineRule="auto"/>
        <w:jc w:val="both"/>
        <w:rPr>
          <w:rFonts w:ascii="Times New Roman" w:hAnsi="Times New Roman" w:cs="Times New Roman"/>
          <w:sz w:val="28"/>
          <w:szCs w:val="28"/>
        </w:rPr>
      </w:pPr>
    </w:p>
    <w:p w:rsidR="00E02A8C" w:rsidRDefault="00E02A8C" w:rsidP="006E553C">
      <w:pPr>
        <w:spacing w:line="240" w:lineRule="auto"/>
        <w:jc w:val="both"/>
        <w:rPr>
          <w:rFonts w:ascii="Times New Roman" w:hAnsi="Times New Roman" w:cs="Times New Roman"/>
          <w:sz w:val="28"/>
          <w:szCs w:val="28"/>
        </w:rPr>
      </w:pPr>
    </w:p>
    <w:p w:rsidR="00ED1094" w:rsidRDefault="00ED1094" w:rsidP="006E553C">
      <w:pPr>
        <w:spacing w:line="240" w:lineRule="auto"/>
        <w:jc w:val="center"/>
        <w:rPr>
          <w:rFonts w:ascii="Times New Roman" w:hAnsi="Times New Roman" w:cs="Times New Roman"/>
          <w:sz w:val="28"/>
          <w:szCs w:val="28"/>
        </w:rPr>
      </w:pPr>
    </w:p>
    <w:p w:rsidR="00ED1094" w:rsidRDefault="00ED1094" w:rsidP="006E553C">
      <w:pPr>
        <w:spacing w:line="240" w:lineRule="auto"/>
        <w:jc w:val="center"/>
        <w:rPr>
          <w:rFonts w:ascii="Times New Roman" w:hAnsi="Times New Roman" w:cs="Times New Roman"/>
          <w:sz w:val="28"/>
          <w:szCs w:val="28"/>
        </w:rPr>
      </w:pPr>
    </w:p>
    <w:p w:rsidR="00E02A8C" w:rsidRPr="003C4705" w:rsidRDefault="00DB6405" w:rsidP="006E553C">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proofErr w:type="gramStart"/>
      <w:r>
        <w:rPr>
          <w:rFonts w:ascii="Times New Roman" w:hAnsi="Times New Roman" w:cs="Times New Roman"/>
          <w:sz w:val="28"/>
          <w:szCs w:val="28"/>
        </w:rPr>
        <w:t>4</w:t>
      </w:r>
      <w:r w:rsidR="00E02A8C">
        <w:rPr>
          <w:rFonts w:ascii="Times New Roman" w:hAnsi="Times New Roman" w:cs="Times New Roman"/>
          <w:sz w:val="28"/>
          <w:szCs w:val="28"/>
        </w:rPr>
        <w:t>.1  Промышленный</w:t>
      </w:r>
      <w:proofErr w:type="gramEnd"/>
      <w:r w:rsidR="00E02A8C">
        <w:rPr>
          <w:rFonts w:ascii="Times New Roman" w:hAnsi="Times New Roman" w:cs="Times New Roman"/>
          <w:sz w:val="28"/>
          <w:szCs w:val="28"/>
        </w:rPr>
        <w:t xml:space="preserve"> контролер </w:t>
      </w:r>
      <w:r w:rsidR="00E02A8C">
        <w:rPr>
          <w:rFonts w:ascii="Times New Roman" w:hAnsi="Times New Roman" w:cs="Times New Roman"/>
          <w:sz w:val="28"/>
          <w:szCs w:val="28"/>
          <w:lang w:val="en-US"/>
        </w:rPr>
        <w:t>CPU</w:t>
      </w:r>
      <w:r w:rsidR="00E02A8C" w:rsidRPr="003A7ED0">
        <w:rPr>
          <w:rFonts w:ascii="Times New Roman" w:hAnsi="Times New Roman" w:cs="Times New Roman"/>
          <w:sz w:val="28"/>
          <w:szCs w:val="28"/>
        </w:rPr>
        <w:t xml:space="preserve"> 313</w:t>
      </w:r>
      <w:r w:rsidR="00E02A8C">
        <w:rPr>
          <w:rFonts w:ascii="Times New Roman" w:hAnsi="Times New Roman" w:cs="Times New Roman"/>
          <w:sz w:val="28"/>
          <w:szCs w:val="28"/>
          <w:lang w:val="en-US"/>
        </w:rPr>
        <w:t>C</w:t>
      </w:r>
      <w:r w:rsidR="00E02A8C" w:rsidRPr="003A7ED0">
        <w:rPr>
          <w:rFonts w:ascii="Times New Roman" w:hAnsi="Times New Roman" w:cs="Times New Roman"/>
          <w:sz w:val="28"/>
          <w:szCs w:val="28"/>
        </w:rPr>
        <w:t>-2</w:t>
      </w:r>
      <w:r w:rsidR="00E02A8C">
        <w:rPr>
          <w:rFonts w:ascii="Times New Roman" w:hAnsi="Times New Roman" w:cs="Times New Roman"/>
          <w:sz w:val="28"/>
          <w:szCs w:val="28"/>
          <w:lang w:val="en-US"/>
        </w:rPr>
        <w:t>DP</w:t>
      </w:r>
      <w:r w:rsidR="00E02A8C" w:rsidRPr="003A7ED0">
        <w:rPr>
          <w:rFonts w:ascii="Times New Roman" w:hAnsi="Times New Roman" w:cs="Times New Roman"/>
          <w:sz w:val="28"/>
          <w:szCs w:val="28"/>
        </w:rPr>
        <w:t xml:space="preserve"> </w:t>
      </w:r>
      <w:r w:rsidR="00E02A8C">
        <w:rPr>
          <w:rFonts w:ascii="Times New Roman" w:hAnsi="Times New Roman" w:cs="Times New Roman"/>
          <w:sz w:val="28"/>
          <w:szCs w:val="28"/>
          <w:lang w:val="en-US"/>
        </w:rPr>
        <w:t>SIEMENS</w:t>
      </w:r>
      <w:r w:rsidR="003C4705">
        <w:rPr>
          <w:rFonts w:ascii="Times New Roman" w:hAnsi="Times New Roman" w:cs="Times New Roman"/>
          <w:sz w:val="28"/>
          <w:szCs w:val="28"/>
        </w:rPr>
        <w:t>.</w:t>
      </w:r>
    </w:p>
    <w:p w:rsidR="00E02A8C" w:rsidRDefault="00E02A8C" w:rsidP="00ED1094">
      <w:pPr>
        <w:pStyle w:val="ae"/>
        <w:ind w:firstLine="708"/>
        <w:jc w:val="both"/>
        <w:rPr>
          <w:rStyle w:val="apple-converted-space"/>
          <w:color w:val="000000" w:themeColor="text1"/>
          <w:sz w:val="28"/>
          <w:szCs w:val="28"/>
        </w:rPr>
      </w:pPr>
      <w:r w:rsidRPr="00C578EE">
        <w:rPr>
          <w:color w:val="000000" w:themeColor="text1"/>
          <w:sz w:val="28"/>
          <w:szCs w:val="28"/>
        </w:rPr>
        <w:t xml:space="preserve">Принцип работы ПЛК несколько отличается от «обычных» микропроцессорных устройств. Программное обеспечение универсальных контроллеров состоит из двух частей. </w:t>
      </w:r>
      <w:proofErr w:type="gramStart"/>
      <w:r w:rsidRPr="00C578EE">
        <w:rPr>
          <w:color w:val="000000" w:themeColor="text1"/>
          <w:sz w:val="28"/>
          <w:szCs w:val="28"/>
        </w:rPr>
        <w:t>Первая часть это</w:t>
      </w:r>
      <w:proofErr w:type="gramEnd"/>
      <w:r w:rsidRPr="00C578EE">
        <w:rPr>
          <w:color w:val="000000" w:themeColor="text1"/>
          <w:sz w:val="28"/>
          <w:szCs w:val="28"/>
        </w:rPr>
        <w:t xml:space="preserve"> системное программное обеспечение. Системное программное обеспечение ПЛК расположено в постоянной памяти центрального процесс</w:t>
      </w:r>
      <w:r>
        <w:rPr>
          <w:color w:val="000000" w:themeColor="text1"/>
          <w:sz w:val="28"/>
          <w:szCs w:val="28"/>
        </w:rPr>
        <w:t xml:space="preserve">ора и всегда готово </w:t>
      </w:r>
      <w:r>
        <w:rPr>
          <w:color w:val="000000" w:themeColor="text1"/>
          <w:sz w:val="28"/>
          <w:szCs w:val="28"/>
        </w:rPr>
        <w:lastRenderedPageBreak/>
        <w:t>к работе. При включении питания</w:t>
      </w:r>
      <w:r w:rsidRPr="00C578EE">
        <w:rPr>
          <w:color w:val="000000" w:themeColor="text1"/>
          <w:sz w:val="28"/>
          <w:szCs w:val="28"/>
        </w:rPr>
        <w:t xml:space="preserve"> ПЛК готов взять на себя управление системой уже через несколько миллисекунд. ПЛК работают циклически по методу периодического опроса входных данных.</w:t>
      </w:r>
      <w:r w:rsidRPr="00C578EE">
        <w:rPr>
          <w:rStyle w:val="apple-converted-space"/>
          <w:color w:val="000000" w:themeColor="text1"/>
          <w:sz w:val="28"/>
          <w:szCs w:val="28"/>
        </w:rPr>
        <w:t> </w:t>
      </w:r>
    </w:p>
    <w:p w:rsidR="00E02A8C" w:rsidRDefault="00E02A8C" w:rsidP="006E553C">
      <w:pPr>
        <w:pStyle w:val="ae"/>
        <w:rPr>
          <w:color w:val="000000" w:themeColor="text1"/>
          <w:sz w:val="28"/>
          <w:szCs w:val="28"/>
        </w:rPr>
      </w:pPr>
      <w:r w:rsidRPr="00A413E7">
        <w:rPr>
          <w:color w:val="000000" w:themeColor="text1"/>
          <w:sz w:val="28"/>
          <w:szCs w:val="28"/>
        </w:rPr>
        <w:t>Рабочий цикл ПЛК включает 4 фазы:</w:t>
      </w:r>
      <w:r w:rsidRPr="00A413E7">
        <w:rPr>
          <w:rStyle w:val="apple-converted-space"/>
          <w:color w:val="000000" w:themeColor="text1"/>
          <w:sz w:val="28"/>
          <w:szCs w:val="28"/>
        </w:rPr>
        <w:t> </w:t>
      </w:r>
      <w:r w:rsidRPr="00A413E7">
        <w:rPr>
          <w:color w:val="000000" w:themeColor="text1"/>
          <w:sz w:val="28"/>
          <w:szCs w:val="28"/>
        </w:rPr>
        <w:br/>
        <w:t>1. Опрос входов</w:t>
      </w:r>
      <w:r>
        <w:rPr>
          <w:color w:val="000000" w:themeColor="text1"/>
          <w:sz w:val="28"/>
          <w:szCs w:val="28"/>
        </w:rPr>
        <w:t>;</w:t>
      </w:r>
      <w:r w:rsidRPr="00A413E7">
        <w:rPr>
          <w:color w:val="000000" w:themeColor="text1"/>
          <w:sz w:val="28"/>
          <w:szCs w:val="28"/>
        </w:rPr>
        <w:br/>
        <w:t>2. Выполнение пользовательской программы</w:t>
      </w:r>
      <w:r>
        <w:rPr>
          <w:color w:val="000000" w:themeColor="text1"/>
          <w:sz w:val="28"/>
          <w:szCs w:val="28"/>
        </w:rPr>
        <w:t>;</w:t>
      </w:r>
      <w:r w:rsidRPr="00A413E7">
        <w:rPr>
          <w:color w:val="000000" w:themeColor="text1"/>
          <w:sz w:val="28"/>
          <w:szCs w:val="28"/>
        </w:rPr>
        <w:br/>
        <w:t>3. Установку значений выходов</w:t>
      </w:r>
      <w:r>
        <w:rPr>
          <w:color w:val="000000" w:themeColor="text1"/>
          <w:sz w:val="28"/>
          <w:szCs w:val="28"/>
        </w:rPr>
        <w:t>;</w:t>
      </w:r>
      <w:r w:rsidRPr="00A413E7">
        <w:rPr>
          <w:color w:val="000000" w:themeColor="text1"/>
          <w:sz w:val="28"/>
          <w:szCs w:val="28"/>
        </w:rPr>
        <w:br/>
        <w:t>4. Некоторые вспомогательные операции (диагностика, подготовка данных для отладчика, визуализации и т. д.).</w:t>
      </w:r>
    </w:p>
    <w:p w:rsidR="00E02A8C" w:rsidRDefault="00E02A8C" w:rsidP="006E553C">
      <w:pPr>
        <w:pStyle w:val="ae"/>
        <w:ind w:firstLine="708"/>
        <w:jc w:val="both"/>
        <w:rPr>
          <w:color w:val="000000" w:themeColor="text1"/>
          <w:sz w:val="28"/>
          <w:szCs w:val="28"/>
        </w:rPr>
      </w:pPr>
      <w:r w:rsidRPr="00A413E7">
        <w:rPr>
          <w:color w:val="000000" w:themeColor="text1"/>
          <w:sz w:val="28"/>
          <w:szCs w:val="28"/>
        </w:rPr>
        <w:t>Выполнение 1 фазы обеспечивается системным программным обеспечением. После чего управление передается прикладной программе, той программе, которую вы сами записали в память, по этой программе контроллер делает то что вы пожелаете, а по ее завершению управление опять передается системному уровню. За счет этого обеспечивается максимальная простота построения прикладной программы – ее создатель не должен знать, как производится управление аппаратными ресурсами. Необходимо знать с какого входа приходит сигнал и как на него реагировать на выходах</w:t>
      </w:r>
      <w:r>
        <w:rPr>
          <w:color w:val="000000" w:themeColor="text1"/>
          <w:sz w:val="28"/>
          <w:szCs w:val="28"/>
        </w:rPr>
        <w:t>.</w:t>
      </w:r>
    </w:p>
    <w:p w:rsidR="00E02A8C" w:rsidRDefault="00E02A8C" w:rsidP="00ED1094">
      <w:pPr>
        <w:pStyle w:val="ae"/>
        <w:ind w:firstLine="708"/>
        <w:jc w:val="both"/>
        <w:rPr>
          <w:color w:val="000000" w:themeColor="text1"/>
          <w:sz w:val="28"/>
          <w:szCs w:val="28"/>
          <w:shd w:val="clear" w:color="auto" w:fill="FFFFFF"/>
        </w:rPr>
      </w:pPr>
      <w:r>
        <w:rPr>
          <w:color w:val="000000" w:themeColor="text1"/>
          <w:sz w:val="28"/>
          <w:szCs w:val="28"/>
        </w:rPr>
        <w:t xml:space="preserve">Рассмотрим </w:t>
      </w:r>
      <w:proofErr w:type="gramStart"/>
      <w:r w:rsidRPr="00D51EBB">
        <w:rPr>
          <w:color w:val="000000" w:themeColor="text1"/>
          <w:sz w:val="28"/>
          <w:szCs w:val="28"/>
        </w:rPr>
        <w:t xml:space="preserve">“ </w:t>
      </w:r>
      <w:r>
        <w:rPr>
          <w:color w:val="000000" w:themeColor="text1"/>
          <w:sz w:val="28"/>
          <w:szCs w:val="28"/>
        </w:rPr>
        <w:t>входа</w:t>
      </w:r>
      <w:proofErr w:type="gramEnd"/>
      <w:r w:rsidRPr="00D51EBB">
        <w:rPr>
          <w:color w:val="000000" w:themeColor="text1"/>
          <w:sz w:val="28"/>
          <w:szCs w:val="28"/>
        </w:rPr>
        <w:t xml:space="preserve"> ”</w:t>
      </w:r>
      <w:r>
        <w:rPr>
          <w:color w:val="000000" w:themeColor="text1"/>
          <w:sz w:val="28"/>
          <w:szCs w:val="28"/>
        </w:rPr>
        <w:t xml:space="preserve"> и </w:t>
      </w:r>
      <w:r w:rsidRPr="00D51EBB">
        <w:rPr>
          <w:color w:val="000000" w:themeColor="text1"/>
          <w:sz w:val="28"/>
          <w:szCs w:val="28"/>
        </w:rPr>
        <w:t xml:space="preserve">“  </w:t>
      </w:r>
      <w:r>
        <w:rPr>
          <w:color w:val="000000" w:themeColor="text1"/>
          <w:sz w:val="28"/>
          <w:szCs w:val="28"/>
        </w:rPr>
        <w:t>выхода</w:t>
      </w:r>
      <w:r w:rsidRPr="00D51EBB">
        <w:rPr>
          <w:color w:val="000000" w:themeColor="text1"/>
          <w:sz w:val="28"/>
          <w:szCs w:val="28"/>
        </w:rPr>
        <w:t xml:space="preserve"> ”</w:t>
      </w:r>
      <w:r>
        <w:rPr>
          <w:color w:val="000000" w:themeColor="text1"/>
          <w:sz w:val="28"/>
          <w:szCs w:val="28"/>
        </w:rPr>
        <w:t xml:space="preserve"> ПЛК </w:t>
      </w:r>
      <w:r w:rsidRPr="00EF3B23">
        <w:rPr>
          <w:color w:val="000000" w:themeColor="text1"/>
          <w:sz w:val="28"/>
          <w:szCs w:val="28"/>
        </w:rPr>
        <w:t>(</w:t>
      </w:r>
      <w:r w:rsidR="00E70D62">
        <w:rPr>
          <w:color w:val="000000" w:themeColor="text1"/>
          <w:sz w:val="28"/>
          <w:szCs w:val="28"/>
        </w:rPr>
        <w:t>рисунок 4.2</w:t>
      </w:r>
      <w:r>
        <w:rPr>
          <w:color w:val="000000" w:themeColor="text1"/>
          <w:sz w:val="28"/>
          <w:szCs w:val="28"/>
        </w:rPr>
        <w:t xml:space="preserve"> )  . Существует три вида </w:t>
      </w:r>
      <w:proofErr w:type="gramStart"/>
      <w:r>
        <w:rPr>
          <w:color w:val="000000" w:themeColor="text1"/>
          <w:sz w:val="28"/>
          <w:szCs w:val="28"/>
        </w:rPr>
        <w:t>“ входов</w:t>
      </w:r>
      <w:proofErr w:type="gramEnd"/>
      <w:r w:rsidRPr="00E013C0">
        <w:rPr>
          <w:color w:val="000000" w:themeColor="text1"/>
          <w:sz w:val="28"/>
          <w:szCs w:val="28"/>
        </w:rPr>
        <w:t xml:space="preserve"> ”</w:t>
      </w:r>
      <w:r>
        <w:rPr>
          <w:color w:val="000000" w:themeColor="text1"/>
          <w:sz w:val="28"/>
          <w:szCs w:val="28"/>
        </w:rPr>
        <w:t>: дискретные , аналоговые и специальные</w:t>
      </w:r>
      <w:r w:rsidRPr="00154B3C">
        <w:rPr>
          <w:color w:val="000000" w:themeColor="text1"/>
          <w:sz w:val="28"/>
          <w:szCs w:val="28"/>
          <w:shd w:val="clear" w:color="auto" w:fill="FFFFFF"/>
        </w:rPr>
        <w:t xml:space="preserve"> </w:t>
      </w:r>
      <w:r w:rsidRPr="00054379">
        <w:rPr>
          <w:color w:val="000000" w:themeColor="text1"/>
          <w:sz w:val="28"/>
          <w:szCs w:val="28"/>
          <w:shd w:val="clear" w:color="auto" w:fill="FFFFFF"/>
        </w:rPr>
        <w:t xml:space="preserve">Один дискретный </w:t>
      </w:r>
      <w:r w:rsidRPr="007C7F05">
        <w:rPr>
          <w:color w:val="000000" w:themeColor="text1"/>
          <w:sz w:val="28"/>
          <w:szCs w:val="28"/>
          <w:shd w:val="clear" w:color="auto" w:fill="FFFFFF"/>
        </w:rPr>
        <w:t>“</w:t>
      </w:r>
      <w:r w:rsidRPr="00054379">
        <w:rPr>
          <w:color w:val="000000" w:themeColor="text1"/>
          <w:sz w:val="28"/>
          <w:szCs w:val="28"/>
          <w:shd w:val="clear" w:color="auto" w:fill="FFFFFF"/>
        </w:rPr>
        <w:t xml:space="preserve">вход </w:t>
      </w:r>
      <w:r w:rsidRPr="007C7F05">
        <w:rPr>
          <w:color w:val="000000" w:themeColor="text1"/>
          <w:sz w:val="28"/>
          <w:szCs w:val="28"/>
          <w:shd w:val="clear" w:color="auto" w:fill="FFFFFF"/>
        </w:rPr>
        <w:t>”</w:t>
      </w:r>
      <w:r w:rsidRPr="00054379">
        <w:rPr>
          <w:color w:val="000000" w:themeColor="text1"/>
          <w:sz w:val="28"/>
          <w:szCs w:val="28"/>
          <w:shd w:val="clear" w:color="auto" w:fill="FFFFFF"/>
        </w:rPr>
        <w:t xml:space="preserve"> ПЛК способен принимать один бинарный электрический сигнал, описываемый двумя состояниями – </w:t>
      </w:r>
      <w:r w:rsidRPr="007C7F05">
        <w:rPr>
          <w:color w:val="000000" w:themeColor="text1"/>
          <w:sz w:val="28"/>
          <w:szCs w:val="28"/>
          <w:shd w:val="clear" w:color="auto" w:fill="FFFFFF"/>
        </w:rPr>
        <w:t>“</w:t>
      </w:r>
      <w:r w:rsidRPr="00054379">
        <w:rPr>
          <w:color w:val="000000" w:themeColor="text1"/>
          <w:sz w:val="28"/>
          <w:szCs w:val="28"/>
          <w:shd w:val="clear" w:color="auto" w:fill="FFFFFF"/>
        </w:rPr>
        <w:t>включен</w:t>
      </w:r>
      <w:r w:rsidRPr="007C7F05">
        <w:rPr>
          <w:color w:val="000000" w:themeColor="text1"/>
          <w:sz w:val="28"/>
          <w:szCs w:val="28"/>
          <w:shd w:val="clear" w:color="auto" w:fill="FFFFFF"/>
        </w:rPr>
        <w:t>”</w:t>
      </w:r>
      <w:r w:rsidRPr="00054379">
        <w:rPr>
          <w:color w:val="000000" w:themeColor="text1"/>
          <w:sz w:val="28"/>
          <w:szCs w:val="28"/>
          <w:shd w:val="clear" w:color="auto" w:fill="FFFFFF"/>
        </w:rPr>
        <w:t xml:space="preserve"> или </w:t>
      </w:r>
      <w:r w:rsidRPr="007C7F05">
        <w:rPr>
          <w:color w:val="000000" w:themeColor="text1"/>
          <w:sz w:val="28"/>
          <w:szCs w:val="28"/>
          <w:shd w:val="clear" w:color="auto" w:fill="FFFFFF"/>
        </w:rPr>
        <w:t>“</w:t>
      </w:r>
      <w:r w:rsidRPr="00054379">
        <w:rPr>
          <w:color w:val="000000" w:themeColor="text1"/>
          <w:sz w:val="28"/>
          <w:szCs w:val="28"/>
          <w:shd w:val="clear" w:color="auto" w:fill="FFFFFF"/>
        </w:rPr>
        <w:t>выключен</w:t>
      </w:r>
      <w:r w:rsidRPr="007C7F05">
        <w:rPr>
          <w:color w:val="000000" w:themeColor="text1"/>
          <w:sz w:val="28"/>
          <w:szCs w:val="28"/>
          <w:shd w:val="clear" w:color="auto" w:fill="FFFFFF"/>
        </w:rPr>
        <w:t>”</w:t>
      </w:r>
      <w:r w:rsidRPr="00054379">
        <w:rPr>
          <w:color w:val="000000" w:themeColor="text1"/>
          <w:sz w:val="28"/>
          <w:szCs w:val="28"/>
          <w:shd w:val="clear" w:color="auto" w:fill="FFFFFF"/>
        </w:rPr>
        <w:t>. Все дискретные входы (общего исполнения) контроллеров обычно рассчитаны на прием стандартных сигналов с уровнем 24 В постоянного тока. Типовое значение тока одного дискретного входа (при входном напряжении 24 В) составляет около 10 мА.</w:t>
      </w:r>
    </w:p>
    <w:p w:rsidR="00E02A8C" w:rsidRDefault="00E02A8C" w:rsidP="006E553C">
      <w:pPr>
        <w:pStyle w:val="ae"/>
        <w:ind w:firstLine="708"/>
        <w:jc w:val="both"/>
        <w:rPr>
          <w:color w:val="000000" w:themeColor="text1"/>
          <w:sz w:val="28"/>
          <w:szCs w:val="28"/>
          <w:shd w:val="clear" w:color="auto" w:fill="FFFFFF"/>
        </w:rPr>
      </w:pPr>
    </w:p>
    <w:p w:rsidR="00E02A8C" w:rsidRDefault="00E02A8C" w:rsidP="006E553C">
      <w:pPr>
        <w:pStyle w:val="ae"/>
        <w:ind w:firstLine="708"/>
        <w:jc w:val="both"/>
        <w:rPr>
          <w:color w:val="000000" w:themeColor="text1"/>
          <w:sz w:val="28"/>
          <w:szCs w:val="28"/>
          <w:shd w:val="clear" w:color="auto" w:fill="FFFFFF"/>
        </w:rPr>
      </w:pPr>
      <w:r>
        <w:rPr>
          <w:noProof/>
          <w:color w:val="000000" w:themeColor="text1"/>
          <w:sz w:val="28"/>
          <w:szCs w:val="28"/>
        </w:rPr>
        <w:drawing>
          <wp:anchor distT="0" distB="0" distL="114300" distR="114300" simplePos="0" relativeHeight="251666944" behindDoc="1" locked="0" layoutInCell="1" allowOverlap="1" wp14:anchorId="1506212C" wp14:editId="27334923">
            <wp:simplePos x="0" y="0"/>
            <wp:positionH relativeFrom="column">
              <wp:posOffset>862965</wp:posOffset>
            </wp:positionH>
            <wp:positionV relativeFrom="paragraph">
              <wp:posOffset>-208280</wp:posOffset>
            </wp:positionV>
            <wp:extent cx="4267200" cy="1409700"/>
            <wp:effectExtent l="19050" t="0" r="0" b="0"/>
            <wp:wrapTight wrapText="bothSides">
              <wp:wrapPolygon edited="0">
                <wp:start x="-96" y="0"/>
                <wp:lineTo x="-96" y="21308"/>
                <wp:lineTo x="21600" y="21308"/>
                <wp:lineTo x="21600" y="0"/>
                <wp:lineTo x="-96" y="0"/>
              </wp:wrapPolygon>
            </wp:wrapTight>
            <wp:docPr id="11" name="Рисунок 2" descr="C:\Users\Димон\Desktop\promelectr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Димон\Desktop\promelectr5-1.png"/>
                    <pic:cNvPicPr>
                      <a:picLocks noChangeAspect="1" noChangeArrowheads="1"/>
                    </pic:cNvPicPr>
                  </pic:nvPicPr>
                  <pic:blipFill>
                    <a:blip r:embed="rId11" cstate="print"/>
                    <a:srcRect/>
                    <a:stretch>
                      <a:fillRect/>
                    </a:stretch>
                  </pic:blipFill>
                  <pic:spPr bwMode="auto">
                    <a:xfrm>
                      <a:off x="0" y="0"/>
                      <a:ext cx="4267200" cy="1409700"/>
                    </a:xfrm>
                    <a:prstGeom prst="rect">
                      <a:avLst/>
                    </a:prstGeom>
                    <a:noFill/>
                    <a:ln w="9525">
                      <a:noFill/>
                      <a:miter lim="800000"/>
                      <a:headEnd/>
                      <a:tailEnd/>
                    </a:ln>
                  </pic:spPr>
                </pic:pic>
              </a:graphicData>
            </a:graphic>
          </wp:anchor>
        </w:drawing>
      </w:r>
    </w:p>
    <w:p w:rsidR="00E02A8C" w:rsidRDefault="00E02A8C" w:rsidP="006E553C">
      <w:pPr>
        <w:pStyle w:val="ae"/>
        <w:ind w:firstLine="708"/>
        <w:jc w:val="both"/>
        <w:rPr>
          <w:color w:val="000000" w:themeColor="text1"/>
          <w:sz w:val="28"/>
          <w:szCs w:val="28"/>
        </w:rPr>
      </w:pPr>
    </w:p>
    <w:p w:rsidR="00E02A8C" w:rsidRPr="00E02A8C" w:rsidRDefault="00E02A8C" w:rsidP="006E553C">
      <w:pPr>
        <w:pStyle w:val="ae"/>
        <w:ind w:left="708"/>
        <w:rPr>
          <w:color w:val="000000" w:themeColor="text1"/>
          <w:sz w:val="28"/>
          <w:szCs w:val="28"/>
        </w:rPr>
      </w:pPr>
      <w:r w:rsidRPr="00054379">
        <w:rPr>
          <w:color w:val="000000" w:themeColor="text1"/>
          <w:sz w:val="28"/>
          <w:szCs w:val="28"/>
        </w:rPr>
        <w:br/>
      </w:r>
    </w:p>
    <w:p w:rsidR="00E02A8C" w:rsidRPr="00414B60" w:rsidRDefault="00DB6405" w:rsidP="006E553C">
      <w:pPr>
        <w:spacing w:line="240" w:lineRule="auto"/>
        <w:ind w:firstLine="708"/>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rPr>
        <w:t>Рисунок 4</w:t>
      </w:r>
      <w:r w:rsidR="00E02A8C">
        <w:rPr>
          <w:rFonts w:ascii="Times New Roman" w:hAnsi="Times New Roman" w:cs="Times New Roman"/>
          <w:sz w:val="28"/>
          <w:szCs w:val="28"/>
        </w:rPr>
        <w:t>.2 Принцип работы программируемого логического контроллера</w:t>
      </w:r>
      <w:r w:rsidR="003C4705">
        <w:rPr>
          <w:rFonts w:ascii="Times New Roman" w:hAnsi="Times New Roman" w:cs="Times New Roman"/>
          <w:sz w:val="28"/>
          <w:szCs w:val="28"/>
        </w:rPr>
        <w:t>.</w:t>
      </w:r>
    </w:p>
    <w:p w:rsidR="00E02A8C" w:rsidRDefault="00E02A8C" w:rsidP="006E553C">
      <w:pPr>
        <w:spacing w:line="240" w:lineRule="auto"/>
        <w:ind w:firstLine="708"/>
        <w:jc w:val="both"/>
        <w:rPr>
          <w:rFonts w:ascii="Times New Roman" w:hAnsi="Times New Roman" w:cs="Times New Roman"/>
          <w:color w:val="000000" w:themeColor="text1"/>
          <w:sz w:val="28"/>
          <w:szCs w:val="28"/>
          <w:shd w:val="clear" w:color="auto" w:fill="FFFFFF"/>
        </w:rPr>
      </w:pPr>
      <w:r w:rsidRPr="007006C1">
        <w:rPr>
          <w:rFonts w:ascii="Times New Roman" w:hAnsi="Times New Roman" w:cs="Times New Roman"/>
          <w:color w:val="000000" w:themeColor="text1"/>
          <w:sz w:val="28"/>
          <w:szCs w:val="28"/>
          <w:shd w:val="clear" w:color="auto" w:fill="FFFFFF"/>
        </w:rPr>
        <w:t>Аналоговый электрический сигнал отражает уровень напряжения или тока, соответствующий некоторой физической величине, в каждый момент времени.</w:t>
      </w:r>
    </w:p>
    <w:p w:rsidR="00E02A8C" w:rsidRDefault="00E02A8C" w:rsidP="006E553C">
      <w:pPr>
        <w:spacing w:line="240" w:lineRule="auto"/>
        <w:ind w:firstLine="708"/>
        <w:jc w:val="both"/>
        <w:rPr>
          <w:rFonts w:ascii="Times New Roman" w:hAnsi="Times New Roman" w:cs="Times New Roman"/>
          <w:color w:val="000000" w:themeColor="text1"/>
          <w:sz w:val="28"/>
          <w:szCs w:val="28"/>
          <w:shd w:val="clear" w:color="auto" w:fill="FFFFFF"/>
        </w:rPr>
      </w:pPr>
      <w:r w:rsidRPr="007006C1">
        <w:rPr>
          <w:rFonts w:ascii="Times New Roman" w:hAnsi="Times New Roman" w:cs="Times New Roman"/>
          <w:color w:val="000000" w:themeColor="text1"/>
          <w:sz w:val="28"/>
          <w:szCs w:val="28"/>
          <w:shd w:val="clear" w:color="auto" w:fill="FFFFFF"/>
        </w:rPr>
        <w:lastRenderedPageBreak/>
        <w:t xml:space="preserve"> Это может быть температура, давление, вес, положение, скорость, частота и т. д.</w:t>
      </w:r>
      <w:r w:rsidRPr="007006C1">
        <w:rPr>
          <w:rFonts w:ascii="Arial" w:hAnsi="Arial" w:cs="Arial"/>
          <w:color w:val="494949"/>
          <w:sz w:val="18"/>
          <w:szCs w:val="18"/>
          <w:shd w:val="clear" w:color="auto" w:fill="FFFFFF"/>
        </w:rPr>
        <w:t xml:space="preserve"> </w:t>
      </w:r>
      <w:r w:rsidRPr="007006C1">
        <w:rPr>
          <w:rFonts w:ascii="Times New Roman" w:hAnsi="Times New Roman" w:cs="Times New Roman"/>
          <w:color w:val="000000" w:themeColor="text1"/>
          <w:sz w:val="28"/>
          <w:szCs w:val="28"/>
          <w:shd w:val="clear" w:color="auto" w:fill="FFFFFF"/>
        </w:rPr>
        <w:t xml:space="preserve">Поскольку ПЛК является цифровой вычислительной машиной, аналоговые входные сигналы обязательно подвергаются аналого-цифровому преобразованию (АЦП). В результате, образуется дискретная переменная определенной разрядности. Как правило, в ПЛК применяются 8 - 12 разрядные преобразователи, что в большинстве случаев, исходя из современных требований по точности управления технологическими процессами, является достаточным. </w:t>
      </w:r>
    </w:p>
    <w:p w:rsidR="00E02A8C" w:rsidRPr="00E02A8C" w:rsidRDefault="00E02A8C" w:rsidP="006E553C">
      <w:pPr>
        <w:spacing w:line="240" w:lineRule="auto"/>
        <w:ind w:firstLine="708"/>
        <w:jc w:val="both"/>
        <w:rPr>
          <w:rFonts w:ascii="Times New Roman" w:hAnsi="Times New Roman" w:cs="Times New Roman"/>
          <w:color w:val="000000" w:themeColor="text1"/>
          <w:sz w:val="28"/>
          <w:szCs w:val="28"/>
        </w:rPr>
      </w:pPr>
      <w:r w:rsidRPr="007006C1">
        <w:rPr>
          <w:rFonts w:ascii="Times New Roman" w:hAnsi="Times New Roman" w:cs="Times New Roman"/>
          <w:color w:val="000000" w:themeColor="text1"/>
          <w:sz w:val="28"/>
          <w:szCs w:val="28"/>
          <w:shd w:val="clear" w:color="auto" w:fill="FFFFFF"/>
        </w:rPr>
        <w:t>Кроме этого</w:t>
      </w:r>
      <w:r>
        <w:rPr>
          <w:rFonts w:ascii="Times New Roman" w:hAnsi="Times New Roman" w:cs="Times New Roman"/>
          <w:color w:val="000000" w:themeColor="text1"/>
          <w:sz w:val="28"/>
          <w:szCs w:val="28"/>
          <w:shd w:val="clear" w:color="auto" w:fill="FFFFFF"/>
        </w:rPr>
        <w:t>,</w:t>
      </w:r>
      <w:r w:rsidRPr="007006C1">
        <w:rPr>
          <w:rFonts w:ascii="Times New Roman" w:hAnsi="Times New Roman" w:cs="Times New Roman"/>
          <w:color w:val="000000" w:themeColor="text1"/>
          <w:sz w:val="28"/>
          <w:szCs w:val="28"/>
          <w:shd w:val="clear" w:color="auto" w:fill="FFFFFF"/>
        </w:rPr>
        <w:t xml:space="preserve"> АЦП более высокой разрядности не оправдывают себя, в первую очередь из-за высокого уровня индустриальных помех, характерных для условий работы контроллеров.</w:t>
      </w:r>
      <w:r w:rsidRPr="007A1129">
        <w:rPr>
          <w:rFonts w:ascii="Arial" w:hAnsi="Arial" w:cs="Arial"/>
          <w:color w:val="494949"/>
          <w:sz w:val="18"/>
          <w:szCs w:val="18"/>
          <w:shd w:val="clear" w:color="auto" w:fill="FFFFFF"/>
        </w:rPr>
        <w:t xml:space="preserve"> </w:t>
      </w:r>
      <w:r w:rsidRPr="007A1129">
        <w:rPr>
          <w:rFonts w:ascii="Times New Roman" w:hAnsi="Times New Roman" w:cs="Times New Roman"/>
          <w:color w:val="000000" w:themeColor="text1"/>
          <w:sz w:val="28"/>
          <w:szCs w:val="28"/>
          <w:shd w:val="clear" w:color="auto" w:fill="FFFFFF"/>
        </w:rPr>
        <w:t>Практически все модули аналогового ввода являются многоканальными.</w:t>
      </w:r>
      <w:r w:rsidRPr="007A1129">
        <w:rPr>
          <w:rFonts w:ascii="Arial" w:hAnsi="Arial" w:cs="Arial"/>
          <w:color w:val="494949"/>
          <w:sz w:val="18"/>
          <w:szCs w:val="18"/>
          <w:shd w:val="clear" w:color="auto" w:fill="FFFFFF"/>
        </w:rPr>
        <w:t xml:space="preserve"> </w:t>
      </w:r>
      <w:r w:rsidRPr="00B35A3D">
        <w:rPr>
          <w:rFonts w:ascii="Times New Roman" w:hAnsi="Times New Roman" w:cs="Times New Roman"/>
          <w:color w:val="000000" w:themeColor="text1"/>
          <w:sz w:val="28"/>
          <w:szCs w:val="28"/>
          <w:shd w:val="clear" w:color="auto" w:fill="FFFFFF"/>
        </w:rPr>
        <w:t xml:space="preserve">Стандартные дискретные и аналоговые </w:t>
      </w:r>
      <w:r w:rsidRPr="00414B60">
        <w:rPr>
          <w:rFonts w:ascii="Times New Roman" w:hAnsi="Times New Roman" w:cs="Times New Roman"/>
          <w:color w:val="000000" w:themeColor="text1"/>
          <w:sz w:val="28"/>
          <w:szCs w:val="28"/>
          <w:shd w:val="clear" w:color="auto" w:fill="FFFFFF"/>
        </w:rPr>
        <w:t>“</w:t>
      </w:r>
      <w:r w:rsidRPr="00B35A3D">
        <w:rPr>
          <w:rFonts w:ascii="Times New Roman" w:hAnsi="Times New Roman" w:cs="Times New Roman"/>
          <w:color w:val="000000" w:themeColor="text1"/>
          <w:sz w:val="28"/>
          <w:szCs w:val="28"/>
          <w:shd w:val="clear" w:color="auto" w:fill="FFFFFF"/>
        </w:rPr>
        <w:t>входы</w:t>
      </w:r>
      <w:r w:rsidRPr="00414B60">
        <w:rPr>
          <w:rFonts w:ascii="Times New Roman" w:hAnsi="Times New Roman" w:cs="Times New Roman"/>
          <w:color w:val="000000" w:themeColor="text1"/>
          <w:sz w:val="28"/>
          <w:szCs w:val="28"/>
          <w:shd w:val="clear" w:color="auto" w:fill="FFFFFF"/>
        </w:rPr>
        <w:t>”</w:t>
      </w:r>
      <w:r w:rsidRPr="00B35A3D">
        <w:rPr>
          <w:rFonts w:ascii="Times New Roman" w:hAnsi="Times New Roman" w:cs="Times New Roman"/>
          <w:color w:val="000000" w:themeColor="text1"/>
          <w:sz w:val="28"/>
          <w:szCs w:val="28"/>
          <w:shd w:val="clear" w:color="auto" w:fill="FFFFFF"/>
        </w:rPr>
        <w:t xml:space="preserve"> ПЛК способны удовлетворить большинство потребностей систем промышленной автоматики. Необходимость применения специализированных </w:t>
      </w:r>
      <w:r w:rsidRPr="00414B60">
        <w:rPr>
          <w:rFonts w:ascii="Times New Roman" w:hAnsi="Times New Roman" w:cs="Times New Roman"/>
          <w:color w:val="000000" w:themeColor="text1"/>
          <w:sz w:val="28"/>
          <w:szCs w:val="28"/>
          <w:shd w:val="clear" w:color="auto" w:fill="FFFFFF"/>
        </w:rPr>
        <w:t>“</w:t>
      </w:r>
      <w:r w:rsidRPr="00B35A3D">
        <w:rPr>
          <w:rFonts w:ascii="Times New Roman" w:hAnsi="Times New Roman" w:cs="Times New Roman"/>
          <w:color w:val="000000" w:themeColor="text1"/>
          <w:sz w:val="28"/>
          <w:szCs w:val="28"/>
          <w:shd w:val="clear" w:color="auto" w:fill="FFFFFF"/>
        </w:rPr>
        <w:t>входов</w:t>
      </w:r>
      <w:r w:rsidRPr="00414B60">
        <w:rPr>
          <w:rFonts w:ascii="Times New Roman" w:hAnsi="Times New Roman" w:cs="Times New Roman"/>
          <w:color w:val="000000" w:themeColor="text1"/>
          <w:sz w:val="28"/>
          <w:szCs w:val="28"/>
          <w:shd w:val="clear" w:color="auto" w:fill="FFFFFF"/>
        </w:rPr>
        <w:t>”</w:t>
      </w:r>
      <w:r w:rsidRPr="00B35A3D">
        <w:rPr>
          <w:rFonts w:ascii="Times New Roman" w:hAnsi="Times New Roman" w:cs="Times New Roman"/>
          <w:color w:val="000000" w:themeColor="text1"/>
          <w:sz w:val="28"/>
          <w:szCs w:val="28"/>
          <w:shd w:val="clear" w:color="auto" w:fill="FFFFFF"/>
        </w:rPr>
        <w:t xml:space="preserve"> возникает в случаях, когда непосредственная обраб</w:t>
      </w:r>
      <w:r w:rsidR="00E70D62">
        <w:rPr>
          <w:rFonts w:ascii="Times New Roman" w:hAnsi="Times New Roman" w:cs="Times New Roman"/>
          <w:color w:val="000000" w:themeColor="text1"/>
          <w:sz w:val="28"/>
          <w:szCs w:val="28"/>
          <w:shd w:val="clear" w:color="auto" w:fill="FFFFFF"/>
        </w:rPr>
        <w:t xml:space="preserve">отка некоторого сигнала </w:t>
      </w:r>
      <w:proofErr w:type="spellStart"/>
      <w:r w:rsidR="00E70D62">
        <w:rPr>
          <w:rFonts w:ascii="Times New Roman" w:hAnsi="Times New Roman" w:cs="Times New Roman"/>
          <w:color w:val="000000" w:themeColor="text1"/>
          <w:sz w:val="28"/>
          <w:szCs w:val="28"/>
          <w:shd w:val="clear" w:color="auto" w:fill="FFFFFF"/>
        </w:rPr>
        <w:t>програм</w:t>
      </w:r>
      <w:r w:rsidRPr="00B35A3D">
        <w:rPr>
          <w:rFonts w:ascii="Times New Roman" w:hAnsi="Times New Roman" w:cs="Times New Roman"/>
          <w:color w:val="000000" w:themeColor="text1"/>
          <w:sz w:val="28"/>
          <w:szCs w:val="28"/>
          <w:shd w:val="clear" w:color="auto" w:fill="FFFFFF"/>
        </w:rPr>
        <w:t>но</w:t>
      </w:r>
      <w:proofErr w:type="spellEnd"/>
      <w:r w:rsidRPr="00B35A3D">
        <w:rPr>
          <w:rFonts w:ascii="Times New Roman" w:hAnsi="Times New Roman" w:cs="Times New Roman"/>
          <w:color w:val="000000" w:themeColor="text1"/>
          <w:sz w:val="28"/>
          <w:szCs w:val="28"/>
          <w:shd w:val="clear" w:color="auto" w:fill="FFFFFF"/>
        </w:rPr>
        <w:t xml:space="preserve"> затруднена, например, требует много времени</w:t>
      </w:r>
      <w:r>
        <w:rPr>
          <w:rFonts w:ascii="Times New Roman" w:hAnsi="Times New Roman" w:cs="Times New Roman"/>
          <w:color w:val="494949"/>
          <w:sz w:val="28"/>
          <w:szCs w:val="28"/>
          <w:shd w:val="clear" w:color="auto" w:fill="FFFFFF"/>
        </w:rPr>
        <w:t>.</w:t>
      </w:r>
      <w:r w:rsidRPr="00FB4B43">
        <w:rPr>
          <w:rFonts w:ascii="Times New Roman" w:hAnsi="Times New Roman" w:cs="Times New Roman"/>
          <w:color w:val="000000" w:themeColor="text1"/>
          <w:sz w:val="28"/>
          <w:szCs w:val="28"/>
          <w:shd w:val="clear" w:color="auto" w:fill="FFFFFF"/>
        </w:rPr>
        <w:t xml:space="preserve"> </w:t>
      </w:r>
      <w:r w:rsidRPr="00B35A3D">
        <w:rPr>
          <w:rFonts w:ascii="Times New Roman" w:hAnsi="Times New Roman" w:cs="Times New Roman"/>
          <w:color w:val="000000" w:themeColor="text1"/>
          <w:sz w:val="28"/>
          <w:szCs w:val="28"/>
          <w:shd w:val="clear" w:color="auto" w:fill="FFFFFF"/>
        </w:rPr>
        <w:t xml:space="preserve">Наиболее часто ПЛК оснащаются специализированными счетными </w:t>
      </w:r>
      <w:r w:rsidRPr="00414B60">
        <w:rPr>
          <w:rFonts w:ascii="Times New Roman" w:hAnsi="Times New Roman" w:cs="Times New Roman"/>
          <w:color w:val="000000" w:themeColor="text1"/>
          <w:sz w:val="28"/>
          <w:szCs w:val="28"/>
          <w:shd w:val="clear" w:color="auto" w:fill="FFFFFF"/>
        </w:rPr>
        <w:t>“</w:t>
      </w:r>
      <w:r w:rsidRPr="00B35A3D">
        <w:rPr>
          <w:rFonts w:ascii="Times New Roman" w:hAnsi="Times New Roman" w:cs="Times New Roman"/>
          <w:color w:val="000000" w:themeColor="text1"/>
          <w:sz w:val="28"/>
          <w:szCs w:val="28"/>
          <w:shd w:val="clear" w:color="auto" w:fill="FFFFFF"/>
        </w:rPr>
        <w:t>входами</w:t>
      </w:r>
      <w:r w:rsidRPr="00414B60">
        <w:rPr>
          <w:rFonts w:ascii="Times New Roman" w:hAnsi="Times New Roman" w:cs="Times New Roman"/>
          <w:color w:val="000000" w:themeColor="text1"/>
          <w:sz w:val="28"/>
          <w:szCs w:val="28"/>
          <w:shd w:val="clear" w:color="auto" w:fill="FFFFFF"/>
        </w:rPr>
        <w:t>”</w:t>
      </w:r>
      <w:r w:rsidRPr="00B35A3D">
        <w:rPr>
          <w:rFonts w:ascii="Times New Roman" w:hAnsi="Times New Roman" w:cs="Times New Roman"/>
          <w:color w:val="000000" w:themeColor="text1"/>
          <w:sz w:val="28"/>
          <w:szCs w:val="28"/>
          <w:shd w:val="clear" w:color="auto" w:fill="FFFFFF"/>
        </w:rPr>
        <w:t xml:space="preserve"> для измерения длительности, фиксации фронтов и подсчета импульсов</w:t>
      </w:r>
      <w:r>
        <w:rPr>
          <w:rFonts w:ascii="Times New Roman" w:hAnsi="Times New Roman" w:cs="Times New Roman"/>
          <w:color w:val="000000" w:themeColor="text1"/>
          <w:sz w:val="28"/>
          <w:szCs w:val="28"/>
          <w:shd w:val="clear" w:color="auto" w:fill="FFFFFF"/>
        </w:rPr>
        <w:t>.</w:t>
      </w:r>
    </w:p>
    <w:p w:rsidR="00E02A8C" w:rsidRDefault="00DB6405" w:rsidP="006E553C">
      <w:pPr>
        <w:spacing w:line="240" w:lineRule="auto"/>
        <w:jc w:val="center"/>
        <w:rPr>
          <w:rFonts w:ascii="Times New Roman" w:hAnsi="Times New Roman" w:cs="Times New Roman"/>
          <w:b/>
          <w:bCs/>
          <w:sz w:val="28"/>
          <w:szCs w:val="28"/>
        </w:rPr>
      </w:pPr>
      <w:r>
        <w:rPr>
          <w:rFonts w:ascii="Times New Roman" w:hAnsi="Times New Roman" w:cs="Times New Roman"/>
          <w:b/>
          <w:sz w:val="28"/>
          <w:szCs w:val="28"/>
        </w:rPr>
        <w:t>4</w:t>
      </w:r>
      <w:r w:rsidR="00E02A8C">
        <w:rPr>
          <w:rFonts w:ascii="Times New Roman" w:hAnsi="Times New Roman" w:cs="Times New Roman"/>
          <w:b/>
          <w:sz w:val="28"/>
          <w:szCs w:val="28"/>
        </w:rPr>
        <w:t xml:space="preserve">.2 </w:t>
      </w:r>
      <w:r w:rsidR="00E02A8C">
        <w:rPr>
          <w:rFonts w:ascii="Times New Roman" w:hAnsi="Times New Roman" w:cs="Times New Roman"/>
          <w:b/>
          <w:bCs/>
          <w:sz w:val="28"/>
          <w:szCs w:val="28"/>
        </w:rPr>
        <w:t xml:space="preserve">Возбудитель </w:t>
      </w:r>
      <w:proofErr w:type="spellStart"/>
      <w:r w:rsidR="00E02A8C">
        <w:rPr>
          <w:rFonts w:ascii="Times New Roman" w:hAnsi="Times New Roman" w:cs="Times New Roman"/>
          <w:b/>
          <w:bCs/>
          <w:sz w:val="28"/>
          <w:szCs w:val="28"/>
        </w:rPr>
        <w:t>тиристорный</w:t>
      </w:r>
      <w:proofErr w:type="spellEnd"/>
      <w:r w:rsidR="00E02A8C">
        <w:rPr>
          <w:rFonts w:ascii="Times New Roman" w:hAnsi="Times New Roman" w:cs="Times New Roman"/>
          <w:b/>
          <w:bCs/>
          <w:sz w:val="28"/>
          <w:szCs w:val="28"/>
        </w:rPr>
        <w:t xml:space="preserve"> </w:t>
      </w:r>
      <w:r w:rsidR="00E02A8C" w:rsidRPr="00302837">
        <w:rPr>
          <w:rFonts w:ascii="Times New Roman" w:hAnsi="Times New Roman" w:cs="Times New Roman"/>
          <w:b/>
          <w:bCs/>
          <w:sz w:val="28"/>
          <w:szCs w:val="28"/>
        </w:rPr>
        <w:t>Типа ВТЕ-</w:t>
      </w:r>
      <w:r>
        <w:rPr>
          <w:rFonts w:ascii="Times New Roman" w:hAnsi="Times New Roman" w:cs="Times New Roman"/>
          <w:b/>
          <w:bCs/>
          <w:sz w:val="28"/>
          <w:szCs w:val="28"/>
        </w:rPr>
        <w:t>11 ЦЭР</w:t>
      </w:r>
    </w:p>
    <w:p w:rsidR="00E02A8C" w:rsidRPr="00957237" w:rsidRDefault="00957237" w:rsidP="006E553C">
      <w:pPr>
        <w:pStyle w:val="2"/>
        <w:spacing w:line="240" w:lineRule="auto"/>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w:t>
      </w:r>
      <w:r w:rsidR="00E02A8C" w:rsidRPr="00957237">
        <w:rPr>
          <w:rFonts w:ascii="Times New Roman" w:hAnsi="Times New Roman" w:cs="Times New Roman"/>
          <w:b w:val="0"/>
          <w:color w:val="auto"/>
          <w:sz w:val="28"/>
          <w:szCs w:val="28"/>
        </w:rPr>
        <w:t xml:space="preserve">ВТЕ предназначен для питания обмотки возбуждения, управления и автоматического регулирования тока возбуждения при прямом или реакторном </w:t>
      </w:r>
      <w:proofErr w:type="gramStart"/>
      <w:r w:rsidR="00E02A8C" w:rsidRPr="00957237">
        <w:rPr>
          <w:rFonts w:ascii="Times New Roman" w:hAnsi="Times New Roman" w:cs="Times New Roman"/>
          <w:b w:val="0"/>
          <w:color w:val="auto"/>
          <w:sz w:val="28"/>
          <w:szCs w:val="28"/>
        </w:rPr>
        <w:t>пуске  от</w:t>
      </w:r>
      <w:proofErr w:type="gramEnd"/>
      <w:r w:rsidR="00E02A8C" w:rsidRPr="00957237">
        <w:rPr>
          <w:rFonts w:ascii="Times New Roman" w:hAnsi="Times New Roman" w:cs="Times New Roman"/>
          <w:b w:val="0"/>
          <w:color w:val="auto"/>
          <w:sz w:val="28"/>
          <w:szCs w:val="28"/>
        </w:rPr>
        <w:t xml:space="preserve"> сети или частотного преобразователя, синхронной работе и аварийных режимах крупных синхронных двигателей типа СТД, СДГ и СДГМ и других двигателей с щеточным механизмом мощностью до 12500кВт и обеспечения:</w:t>
      </w:r>
    </w:p>
    <w:p w:rsidR="00957237" w:rsidRDefault="00E02A8C" w:rsidP="006E553C">
      <w:pPr>
        <w:pStyle w:val="ad"/>
        <w:numPr>
          <w:ilvl w:val="0"/>
          <w:numId w:val="6"/>
        </w:numPr>
        <w:spacing w:line="240" w:lineRule="auto"/>
        <w:ind w:left="426" w:hanging="284"/>
        <w:jc w:val="both"/>
        <w:rPr>
          <w:rFonts w:ascii="Times New Roman" w:hAnsi="Times New Roman" w:cs="Times New Roman"/>
          <w:sz w:val="28"/>
          <w:szCs w:val="28"/>
        </w:rPr>
      </w:pPr>
      <w:r w:rsidRPr="00957237">
        <w:rPr>
          <w:rFonts w:ascii="Times New Roman" w:hAnsi="Times New Roman" w:cs="Times New Roman"/>
          <w:sz w:val="28"/>
          <w:szCs w:val="28"/>
        </w:rPr>
        <w:t>Прямого или реакторного пуска синхронного двигателя.</w:t>
      </w:r>
    </w:p>
    <w:p w:rsidR="00E02A8C" w:rsidRPr="00957237" w:rsidRDefault="00E02A8C" w:rsidP="006E553C">
      <w:pPr>
        <w:pStyle w:val="ad"/>
        <w:numPr>
          <w:ilvl w:val="0"/>
          <w:numId w:val="6"/>
        </w:numPr>
        <w:spacing w:line="240" w:lineRule="auto"/>
        <w:ind w:left="426" w:hanging="284"/>
        <w:jc w:val="both"/>
        <w:rPr>
          <w:rFonts w:ascii="Times New Roman" w:hAnsi="Times New Roman" w:cs="Times New Roman"/>
          <w:sz w:val="28"/>
          <w:szCs w:val="28"/>
        </w:rPr>
      </w:pPr>
      <w:r w:rsidRPr="00957237">
        <w:rPr>
          <w:rFonts w:ascii="Times New Roman" w:hAnsi="Times New Roman" w:cs="Times New Roman"/>
          <w:sz w:val="28"/>
          <w:szCs w:val="28"/>
        </w:rPr>
        <w:t xml:space="preserve">Пуска синхронного двигателя от пусковых устройств (частотных или </w:t>
      </w:r>
      <w:proofErr w:type="spellStart"/>
      <w:r w:rsidRPr="00957237">
        <w:rPr>
          <w:rFonts w:ascii="Times New Roman" w:hAnsi="Times New Roman" w:cs="Times New Roman"/>
          <w:sz w:val="28"/>
          <w:szCs w:val="28"/>
        </w:rPr>
        <w:t>квазичастотных</w:t>
      </w:r>
      <w:proofErr w:type="spellEnd"/>
      <w:r w:rsidRPr="00957237">
        <w:rPr>
          <w:rFonts w:ascii="Times New Roman" w:hAnsi="Times New Roman" w:cs="Times New Roman"/>
          <w:sz w:val="28"/>
          <w:szCs w:val="28"/>
        </w:rPr>
        <w:t>).</w:t>
      </w:r>
    </w:p>
    <w:p w:rsidR="00E02A8C" w:rsidRPr="00957237" w:rsidRDefault="00E02A8C" w:rsidP="006E553C">
      <w:pPr>
        <w:pStyle w:val="ad"/>
        <w:numPr>
          <w:ilvl w:val="0"/>
          <w:numId w:val="6"/>
        </w:numPr>
        <w:spacing w:line="240" w:lineRule="auto"/>
        <w:ind w:left="426" w:hanging="284"/>
        <w:jc w:val="both"/>
        <w:rPr>
          <w:rFonts w:ascii="Times New Roman" w:hAnsi="Times New Roman" w:cs="Times New Roman"/>
          <w:sz w:val="28"/>
          <w:szCs w:val="28"/>
        </w:rPr>
      </w:pPr>
      <w:r w:rsidRPr="00957237">
        <w:rPr>
          <w:rFonts w:ascii="Times New Roman" w:hAnsi="Times New Roman" w:cs="Times New Roman"/>
          <w:sz w:val="28"/>
          <w:szCs w:val="28"/>
        </w:rPr>
        <w:t>Оптимального управления током возбуждения в синхронном режиме работы двигателя.</w:t>
      </w:r>
    </w:p>
    <w:p w:rsidR="00E02A8C" w:rsidRPr="00957237" w:rsidRDefault="00E02A8C" w:rsidP="006E553C">
      <w:pPr>
        <w:pStyle w:val="ad"/>
        <w:numPr>
          <w:ilvl w:val="0"/>
          <w:numId w:val="6"/>
        </w:numPr>
        <w:spacing w:line="240" w:lineRule="auto"/>
        <w:ind w:left="426" w:hanging="284"/>
        <w:jc w:val="both"/>
        <w:rPr>
          <w:rFonts w:ascii="Times New Roman" w:hAnsi="Times New Roman" w:cs="Times New Roman"/>
          <w:sz w:val="28"/>
          <w:szCs w:val="28"/>
        </w:rPr>
      </w:pPr>
      <w:r w:rsidRPr="00957237">
        <w:rPr>
          <w:rFonts w:ascii="Times New Roman" w:hAnsi="Times New Roman" w:cs="Times New Roman"/>
          <w:sz w:val="28"/>
          <w:szCs w:val="28"/>
        </w:rPr>
        <w:t xml:space="preserve">Автоматического регулирования тока возбуждения по заданным параметрам (напряжение статора </w:t>
      </w:r>
      <w:r w:rsidRPr="00957237">
        <w:rPr>
          <w:rFonts w:ascii="Times New Roman" w:hAnsi="Times New Roman" w:cs="Times New Roman"/>
          <w:sz w:val="28"/>
          <w:szCs w:val="28"/>
          <w:lang w:val="en-US"/>
        </w:rPr>
        <w:t>U</w:t>
      </w:r>
      <w:r w:rsidRPr="00957237">
        <w:rPr>
          <w:rFonts w:ascii="Times New Roman" w:hAnsi="Times New Roman" w:cs="Times New Roman"/>
          <w:sz w:val="28"/>
          <w:szCs w:val="28"/>
          <w:vertAlign w:val="subscript"/>
          <w:lang w:val="en-US"/>
        </w:rPr>
        <w:t>CT</w:t>
      </w:r>
      <w:r w:rsidRPr="00957237">
        <w:rPr>
          <w:rFonts w:ascii="Times New Roman" w:hAnsi="Times New Roman" w:cs="Times New Roman"/>
          <w:sz w:val="28"/>
          <w:szCs w:val="28"/>
        </w:rPr>
        <w:t xml:space="preserve">, ток статора </w:t>
      </w:r>
      <w:r w:rsidRPr="00957237">
        <w:rPr>
          <w:rFonts w:ascii="Times New Roman" w:hAnsi="Times New Roman" w:cs="Times New Roman"/>
          <w:sz w:val="28"/>
          <w:szCs w:val="28"/>
          <w:lang w:val="en-US"/>
        </w:rPr>
        <w:t>I</w:t>
      </w:r>
      <w:r w:rsidRPr="00957237">
        <w:rPr>
          <w:rFonts w:ascii="Times New Roman" w:hAnsi="Times New Roman" w:cs="Times New Roman"/>
          <w:sz w:val="28"/>
          <w:szCs w:val="28"/>
          <w:vertAlign w:val="subscript"/>
        </w:rPr>
        <w:t>СТ</w:t>
      </w:r>
      <w:r w:rsidRPr="00957237">
        <w:rPr>
          <w:rFonts w:ascii="Times New Roman" w:hAnsi="Times New Roman" w:cs="Times New Roman"/>
          <w:sz w:val="28"/>
          <w:szCs w:val="28"/>
        </w:rPr>
        <w:t>, внутренний угол маши</w:t>
      </w:r>
      <w:r w:rsidRPr="00957237">
        <w:rPr>
          <w:rFonts w:ascii="Times New Roman" w:hAnsi="Times New Roman" w:cs="Times New Roman"/>
          <w:sz w:val="28"/>
          <w:szCs w:val="28"/>
        </w:rPr>
        <w:softHyphen/>
        <w:t xml:space="preserve">ны θ, коэффициент мощности </w:t>
      </w:r>
      <w:r w:rsidRPr="00957237">
        <w:rPr>
          <w:rFonts w:ascii="Times New Roman" w:hAnsi="Times New Roman" w:cs="Times New Roman"/>
          <w:sz w:val="28"/>
          <w:szCs w:val="28"/>
          <w:lang w:val="en-US"/>
        </w:rPr>
        <w:t>Cos</w:t>
      </w:r>
      <w:r w:rsidRPr="00957237">
        <w:rPr>
          <w:rFonts w:ascii="Times New Roman" w:hAnsi="Times New Roman" w:cs="Times New Roman"/>
          <w:sz w:val="28"/>
          <w:szCs w:val="28"/>
        </w:rPr>
        <w:t xml:space="preserve"> φ).</w:t>
      </w:r>
    </w:p>
    <w:p w:rsidR="00E02A8C" w:rsidRPr="00957237" w:rsidRDefault="00E02A8C" w:rsidP="006E553C">
      <w:pPr>
        <w:pStyle w:val="ad"/>
        <w:numPr>
          <w:ilvl w:val="0"/>
          <w:numId w:val="6"/>
        </w:numPr>
        <w:spacing w:line="240" w:lineRule="auto"/>
        <w:ind w:left="426" w:hanging="284"/>
        <w:jc w:val="both"/>
        <w:rPr>
          <w:rFonts w:ascii="Times New Roman" w:hAnsi="Times New Roman" w:cs="Times New Roman"/>
          <w:sz w:val="28"/>
          <w:szCs w:val="28"/>
        </w:rPr>
      </w:pPr>
      <w:r w:rsidRPr="00957237">
        <w:rPr>
          <w:rFonts w:ascii="Times New Roman" w:hAnsi="Times New Roman" w:cs="Times New Roman"/>
          <w:sz w:val="28"/>
          <w:szCs w:val="28"/>
        </w:rPr>
        <w:t xml:space="preserve">Реализации режимов управления – местного </w:t>
      </w:r>
      <w:proofErr w:type="gramStart"/>
      <w:r w:rsidRPr="00957237">
        <w:rPr>
          <w:rFonts w:ascii="Times New Roman" w:hAnsi="Times New Roman" w:cs="Times New Roman"/>
          <w:sz w:val="28"/>
          <w:szCs w:val="28"/>
        </w:rPr>
        <w:t>и  дистанционного</w:t>
      </w:r>
      <w:proofErr w:type="gramEnd"/>
      <w:r w:rsidRPr="00957237">
        <w:rPr>
          <w:rFonts w:ascii="Times New Roman" w:hAnsi="Times New Roman" w:cs="Times New Roman"/>
          <w:sz w:val="28"/>
          <w:szCs w:val="28"/>
        </w:rPr>
        <w:t xml:space="preserve"> по интерфейсному каналу связи с системой автоматического управления (в </w:t>
      </w:r>
      <w:proofErr w:type="spellStart"/>
      <w:r w:rsidRPr="00957237">
        <w:rPr>
          <w:rFonts w:ascii="Times New Roman" w:hAnsi="Times New Roman" w:cs="Times New Roman"/>
          <w:sz w:val="28"/>
          <w:szCs w:val="28"/>
        </w:rPr>
        <w:t>т.ч</w:t>
      </w:r>
      <w:proofErr w:type="spellEnd"/>
      <w:r w:rsidRPr="00957237">
        <w:rPr>
          <w:rFonts w:ascii="Times New Roman" w:hAnsi="Times New Roman" w:cs="Times New Roman"/>
          <w:sz w:val="28"/>
          <w:szCs w:val="28"/>
        </w:rPr>
        <w:t>. электро</w:t>
      </w:r>
      <w:r w:rsidRPr="00957237">
        <w:rPr>
          <w:rFonts w:ascii="Times New Roman" w:hAnsi="Times New Roman" w:cs="Times New Roman"/>
          <w:sz w:val="28"/>
          <w:szCs w:val="28"/>
        </w:rPr>
        <w:softHyphen/>
        <w:t>приводного газоперекачивающего агрегата (САУ ЭГПА)).</w:t>
      </w:r>
    </w:p>
    <w:p w:rsidR="00E02A8C" w:rsidRDefault="00E02A8C" w:rsidP="006E553C">
      <w:pPr>
        <w:pStyle w:val="ad"/>
        <w:numPr>
          <w:ilvl w:val="0"/>
          <w:numId w:val="6"/>
        </w:numPr>
        <w:spacing w:line="240" w:lineRule="auto"/>
        <w:ind w:left="426" w:hanging="284"/>
        <w:jc w:val="both"/>
        <w:rPr>
          <w:rFonts w:ascii="Times New Roman" w:hAnsi="Times New Roman" w:cs="Times New Roman"/>
          <w:sz w:val="28"/>
          <w:szCs w:val="28"/>
        </w:rPr>
      </w:pPr>
      <w:r w:rsidRPr="00957237">
        <w:rPr>
          <w:rFonts w:ascii="Times New Roman" w:hAnsi="Times New Roman" w:cs="Times New Roman"/>
          <w:sz w:val="28"/>
          <w:szCs w:val="28"/>
        </w:rPr>
        <w:t>Защиты возбудителя и электродвигателя в аварийных ситуациях.</w:t>
      </w:r>
    </w:p>
    <w:p w:rsidR="00ED1094" w:rsidRPr="00957237" w:rsidRDefault="00ED1094" w:rsidP="00ED1094">
      <w:pPr>
        <w:pStyle w:val="ad"/>
        <w:spacing w:line="240" w:lineRule="auto"/>
        <w:ind w:left="426"/>
        <w:jc w:val="both"/>
        <w:rPr>
          <w:rFonts w:ascii="Times New Roman" w:hAnsi="Times New Roman" w:cs="Times New Roman"/>
          <w:sz w:val="28"/>
          <w:szCs w:val="28"/>
        </w:rPr>
      </w:pPr>
    </w:p>
    <w:p w:rsidR="00957237" w:rsidRPr="00E70D62" w:rsidRDefault="00957237" w:rsidP="006E553C">
      <w:pPr>
        <w:pStyle w:val="2"/>
        <w:keepLines w:val="0"/>
        <w:spacing w:before="240" w:after="60" w:line="240" w:lineRule="auto"/>
        <w:ind w:left="426" w:hanging="284"/>
        <w:jc w:val="both"/>
        <w:rPr>
          <w:rFonts w:ascii="Times New Roman" w:hAnsi="Times New Roman" w:cs="Times New Roman"/>
          <w:b w:val="0"/>
          <w:color w:val="auto"/>
          <w:sz w:val="28"/>
          <w:szCs w:val="28"/>
        </w:rPr>
      </w:pPr>
      <w:r w:rsidRPr="00E70D62">
        <w:rPr>
          <w:rFonts w:ascii="Times New Roman" w:hAnsi="Times New Roman" w:cs="Times New Roman"/>
          <w:b w:val="0"/>
          <w:color w:val="auto"/>
          <w:sz w:val="28"/>
          <w:szCs w:val="28"/>
        </w:rPr>
        <w:lastRenderedPageBreak/>
        <w:t>Возбудитель обеспечивает:</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подачу возбуждения при остановленном двигателе в режиме опробования;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автоматическую подачу возбуждения при пуске двигателя в функции частоты и фазы ЭДС скольжения обмотки возбуждения с блокированием в функции времени и тока статора двигателя;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принудительную подачу возбуждения при пуске двигателя от высоковольтного преобразователя частоты в режиме синхронного пуска, ток возбуждения при этом регулируется преобразователем частоты;</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proofErr w:type="gramStart"/>
      <w:r w:rsidRPr="00302837">
        <w:rPr>
          <w:rFonts w:ascii="Times New Roman" w:hAnsi="Times New Roman" w:cs="Times New Roman"/>
          <w:sz w:val="28"/>
          <w:szCs w:val="28"/>
        </w:rPr>
        <w:t>продолжение  работы</w:t>
      </w:r>
      <w:proofErr w:type="gramEnd"/>
      <w:r w:rsidRPr="00302837">
        <w:rPr>
          <w:rFonts w:ascii="Times New Roman" w:hAnsi="Times New Roman" w:cs="Times New Roman"/>
          <w:sz w:val="28"/>
          <w:szCs w:val="28"/>
        </w:rPr>
        <w:t xml:space="preserve"> на </w:t>
      </w:r>
      <w:proofErr w:type="spellStart"/>
      <w:r w:rsidRPr="00302837">
        <w:rPr>
          <w:rFonts w:ascii="Times New Roman" w:hAnsi="Times New Roman" w:cs="Times New Roman"/>
          <w:sz w:val="28"/>
          <w:szCs w:val="28"/>
        </w:rPr>
        <w:t>форсировочном</w:t>
      </w:r>
      <w:proofErr w:type="spellEnd"/>
      <w:r w:rsidRPr="00302837">
        <w:rPr>
          <w:rFonts w:ascii="Times New Roman" w:hAnsi="Times New Roman" w:cs="Times New Roman"/>
          <w:sz w:val="28"/>
          <w:szCs w:val="28"/>
        </w:rPr>
        <w:t xml:space="preserve"> выпрямителе в случае неисправности основного выпрямителя (только 11ЦЭ);</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стабилизация заданного тока возбуждения с точностью не ниже 5% при колебании напряжения питающей сети в пределах 70-110% от номинального и изменения температуры обмотки возбуждения;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Режимы АРВ:</w:t>
      </w:r>
    </w:p>
    <w:p w:rsidR="00957237" w:rsidRPr="00302837" w:rsidRDefault="00957237" w:rsidP="006E553C">
      <w:pPr>
        <w:numPr>
          <w:ilvl w:val="0"/>
          <w:numId w:val="10"/>
        </w:numPr>
        <w:tabs>
          <w:tab w:val="clear" w:pos="2136"/>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стабилизация тока возбуждения;</w:t>
      </w:r>
    </w:p>
    <w:p w:rsidR="00957237" w:rsidRPr="00302837" w:rsidRDefault="00957237" w:rsidP="006E553C">
      <w:pPr>
        <w:numPr>
          <w:ilvl w:val="0"/>
          <w:numId w:val="10"/>
        </w:numPr>
        <w:tabs>
          <w:tab w:val="clear" w:pos="2136"/>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 xml:space="preserve">поддержание коэффициента мощности </w:t>
      </w:r>
      <w:proofErr w:type="gramStart"/>
      <w:r w:rsidRPr="00302837">
        <w:rPr>
          <w:rFonts w:ascii="Times New Roman" w:hAnsi="Times New Roman" w:cs="Times New Roman"/>
          <w:sz w:val="28"/>
          <w:szCs w:val="28"/>
        </w:rPr>
        <w:t>двигателя  (</w:t>
      </w:r>
      <w:proofErr w:type="spellStart"/>
      <w:proofErr w:type="gramEnd"/>
      <w:r w:rsidRPr="00302837">
        <w:rPr>
          <w:rFonts w:ascii="Times New Roman" w:hAnsi="Times New Roman" w:cs="Times New Roman"/>
          <w:sz w:val="28"/>
          <w:szCs w:val="28"/>
          <w:lang w:val="en-US"/>
        </w:rPr>
        <w:t>cosφ</w:t>
      </w:r>
      <w:proofErr w:type="spellEnd"/>
      <w:r w:rsidRPr="00302837">
        <w:rPr>
          <w:rFonts w:ascii="Times New Roman" w:hAnsi="Times New Roman" w:cs="Times New Roman"/>
          <w:sz w:val="28"/>
          <w:szCs w:val="28"/>
        </w:rPr>
        <w:t>);</w:t>
      </w:r>
    </w:p>
    <w:p w:rsidR="00957237" w:rsidRPr="00302837" w:rsidRDefault="00957237" w:rsidP="006E553C">
      <w:pPr>
        <w:numPr>
          <w:ilvl w:val="0"/>
          <w:numId w:val="10"/>
        </w:numPr>
        <w:tabs>
          <w:tab w:val="clear" w:pos="2136"/>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поддержания минимума потребления активной мощности;</w:t>
      </w:r>
    </w:p>
    <w:p w:rsidR="00957237" w:rsidRPr="00302837" w:rsidRDefault="00957237" w:rsidP="006E553C">
      <w:pPr>
        <w:numPr>
          <w:ilvl w:val="0"/>
          <w:numId w:val="10"/>
        </w:numPr>
        <w:tabs>
          <w:tab w:val="clear" w:pos="2136"/>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стабилизация напряжения статора;</w:t>
      </w:r>
    </w:p>
    <w:p w:rsidR="00957237" w:rsidRPr="00302837" w:rsidRDefault="00957237" w:rsidP="006E553C">
      <w:pPr>
        <w:numPr>
          <w:ilvl w:val="0"/>
          <w:numId w:val="10"/>
        </w:numPr>
        <w:tabs>
          <w:tab w:val="clear" w:pos="2136"/>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стабилизация тока статора;</w:t>
      </w:r>
    </w:p>
    <w:p w:rsidR="00957237" w:rsidRPr="00302837" w:rsidRDefault="00957237" w:rsidP="006E553C">
      <w:pPr>
        <w:numPr>
          <w:ilvl w:val="0"/>
          <w:numId w:val="10"/>
        </w:numPr>
        <w:tabs>
          <w:tab w:val="clear" w:pos="2136"/>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повышение устойчивости двигателя при снижении напряжения статора и колебаниях тока статора.</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безударное переключение из автоматического режима в ручной, и из ручного в автоматический;</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сохранение в энергонезависимой памяти событий включение-отключение двигателя с привязкой к реальному времени, сбор статистической информации;</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ограничение максимального и минимального тока возбуждения;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 xml:space="preserve">местное и дистанционное изменение </w:t>
      </w:r>
      <w:proofErr w:type="spellStart"/>
      <w:r w:rsidRPr="00302837">
        <w:rPr>
          <w:rFonts w:ascii="Times New Roman" w:hAnsi="Times New Roman" w:cs="Times New Roman"/>
          <w:sz w:val="28"/>
          <w:szCs w:val="28"/>
        </w:rPr>
        <w:t>уставки</w:t>
      </w:r>
      <w:proofErr w:type="spellEnd"/>
      <w:r w:rsidRPr="00302837">
        <w:rPr>
          <w:rFonts w:ascii="Times New Roman" w:hAnsi="Times New Roman" w:cs="Times New Roman"/>
          <w:sz w:val="28"/>
          <w:szCs w:val="28"/>
        </w:rPr>
        <w:t xml:space="preserve"> возбуждения;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гашение тока возбуждения инвертированием при отключении двигателя от сети;</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релейное форсирование возбуждения при снижении напряжения статора двигателя на 10 – 15% от номинального значения;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 xml:space="preserve">автоматическое снижение тока возбуждения до заданного значения при перегрузе по току ротора. Момент срабатывания защиты по перегрузу определяется тепловой моделью ротора по зависимости </w:t>
      </w:r>
      <w:r w:rsidRPr="00302837">
        <w:rPr>
          <w:rFonts w:ascii="Times New Roman" w:hAnsi="Times New Roman" w:cs="Times New Roman"/>
          <w:b/>
          <w:bCs/>
          <w:sz w:val="28"/>
          <w:szCs w:val="28"/>
        </w:rPr>
        <w:t>i</w:t>
      </w:r>
      <w:r w:rsidRPr="00302837">
        <w:rPr>
          <w:rFonts w:ascii="Times New Roman" w:hAnsi="Times New Roman" w:cs="Times New Roman"/>
          <w:sz w:val="28"/>
          <w:szCs w:val="28"/>
          <w:vertAlign w:val="superscript"/>
        </w:rPr>
        <w:t>2</w:t>
      </w:r>
      <w:r w:rsidRPr="00302837">
        <w:rPr>
          <w:rFonts w:ascii="Times New Roman" w:hAnsi="Times New Roman" w:cs="Times New Roman"/>
          <w:b/>
          <w:bCs/>
          <w:sz w:val="28"/>
          <w:szCs w:val="28"/>
        </w:rPr>
        <w:t>t</w:t>
      </w:r>
      <w:r w:rsidRPr="00302837">
        <w:rPr>
          <w:rFonts w:ascii="Times New Roman" w:hAnsi="Times New Roman" w:cs="Times New Roman"/>
          <w:sz w:val="28"/>
          <w:szCs w:val="28"/>
        </w:rPr>
        <w:t>;</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непрерывный автоматический контроль изоляции ротора;</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формирование предупреждения при снижении сопротивления изоляции до заданного значения;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формирование аварии при снижении сопротивления изоляции до заданного значения;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сохранение работоспособности двигателя при кратковременном исчезновении питания;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связь с верхним уровнем управления по цифровому каналу;</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lastRenderedPageBreak/>
        <w:t>в режиме опробования проверяется работоспособность системы управления, защит, силового преобразователя;</w:t>
      </w:r>
    </w:p>
    <w:p w:rsidR="00957237" w:rsidRPr="00302837" w:rsidRDefault="00957237" w:rsidP="006E553C">
      <w:pPr>
        <w:numPr>
          <w:ilvl w:val="2"/>
          <w:numId w:val="8"/>
        </w:numPr>
        <w:tabs>
          <w:tab w:val="clear" w:pos="2556"/>
          <w:tab w:val="num" w:pos="90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стрелочные приборы измеряют: ток и напряжение возбуждения, ток статора, коэффициент мощности двигателя.</w:t>
      </w:r>
    </w:p>
    <w:p w:rsidR="00957237" w:rsidRPr="00957237" w:rsidRDefault="00E70D62" w:rsidP="006E553C">
      <w:pPr>
        <w:pStyle w:val="2"/>
        <w:keepLines w:val="0"/>
        <w:spacing w:before="240" w:after="60" w:line="240" w:lineRule="auto"/>
        <w:ind w:left="142"/>
        <w:rPr>
          <w:rFonts w:ascii="Times New Roman" w:hAnsi="Times New Roman" w:cs="Times New Roman"/>
          <w:color w:val="auto"/>
          <w:sz w:val="28"/>
          <w:szCs w:val="28"/>
        </w:rPr>
      </w:pPr>
      <w:r>
        <w:rPr>
          <w:rFonts w:ascii="Times New Roman" w:hAnsi="Times New Roman" w:cs="Times New Roman"/>
          <w:color w:val="auto"/>
          <w:sz w:val="28"/>
          <w:szCs w:val="28"/>
        </w:rPr>
        <w:t xml:space="preserve">4.2.1 Основные защиты </w:t>
      </w:r>
      <w:proofErr w:type="spellStart"/>
      <w:r>
        <w:rPr>
          <w:rFonts w:ascii="Times New Roman" w:hAnsi="Times New Roman" w:cs="Times New Roman"/>
          <w:color w:val="auto"/>
          <w:sz w:val="28"/>
          <w:szCs w:val="28"/>
        </w:rPr>
        <w:t>тиристорного</w:t>
      </w:r>
      <w:proofErr w:type="spellEnd"/>
      <w:r>
        <w:rPr>
          <w:rFonts w:ascii="Times New Roman" w:hAnsi="Times New Roman" w:cs="Times New Roman"/>
          <w:color w:val="auto"/>
          <w:sz w:val="28"/>
          <w:szCs w:val="28"/>
        </w:rPr>
        <w:t xml:space="preserve"> возбудителя</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 xml:space="preserve">от внутренних и внешних коротких замыканий в цепях </w:t>
      </w:r>
      <w:proofErr w:type="spellStart"/>
      <w:r w:rsidRPr="00302837">
        <w:rPr>
          <w:rFonts w:ascii="Times New Roman" w:hAnsi="Times New Roman" w:cs="Times New Roman"/>
          <w:sz w:val="28"/>
          <w:szCs w:val="28"/>
        </w:rPr>
        <w:t>тиристорного</w:t>
      </w:r>
      <w:proofErr w:type="spellEnd"/>
      <w:r w:rsidRPr="00302837">
        <w:rPr>
          <w:rFonts w:ascii="Times New Roman" w:hAnsi="Times New Roman" w:cs="Times New Roman"/>
          <w:sz w:val="28"/>
          <w:szCs w:val="28"/>
        </w:rPr>
        <w:t xml:space="preserve"> преобразователя;</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от длительного асинхронного хода двигателя;</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от потери возбуждения работающего двигателя;</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от пробоя изоляции ротора на землю;</w:t>
      </w:r>
    </w:p>
    <w:p w:rsidR="00957237" w:rsidRPr="00302837" w:rsidRDefault="00957237" w:rsidP="006E553C">
      <w:pPr>
        <w:numPr>
          <w:ilvl w:val="0"/>
          <w:numId w:val="9"/>
        </w:numPr>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от недопустимых перегрузок по возбуждению;</w:t>
      </w:r>
    </w:p>
    <w:p w:rsidR="00957237" w:rsidRPr="00302837" w:rsidRDefault="00957237" w:rsidP="006E553C">
      <w:pPr>
        <w:numPr>
          <w:ilvl w:val="0"/>
          <w:numId w:val="9"/>
        </w:numPr>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от ложной подачи возбуждения на выключенный двигатель при неисправности блок контактов выключателей;</w:t>
      </w:r>
    </w:p>
    <w:p w:rsidR="00957237" w:rsidRPr="00302837" w:rsidRDefault="00957237" w:rsidP="006E553C">
      <w:pPr>
        <w:numPr>
          <w:ilvl w:val="0"/>
          <w:numId w:val="9"/>
        </w:numPr>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от неисправности блок контактов выключателей;</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от частых пусков двигателя;</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низкого напряжения статора;</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смена направления мощности;</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от перенапряжения на обмотке возбуждения;</w:t>
      </w:r>
    </w:p>
    <w:p w:rsidR="00957237" w:rsidRPr="00302837" w:rsidRDefault="00957237" w:rsidP="006E553C">
      <w:pPr>
        <w:numPr>
          <w:ilvl w:val="0"/>
          <w:numId w:val="9"/>
        </w:numPr>
        <w:tabs>
          <w:tab w:val="num" w:pos="720"/>
        </w:tabs>
        <w:spacing w:after="0" w:line="240" w:lineRule="auto"/>
        <w:ind w:left="426" w:hanging="284"/>
        <w:jc w:val="both"/>
        <w:rPr>
          <w:rFonts w:ascii="Times New Roman" w:hAnsi="Times New Roman" w:cs="Times New Roman"/>
          <w:sz w:val="28"/>
          <w:szCs w:val="28"/>
        </w:rPr>
      </w:pPr>
      <w:r w:rsidRPr="00302837">
        <w:rPr>
          <w:rFonts w:ascii="Times New Roman" w:hAnsi="Times New Roman" w:cs="Times New Roman"/>
          <w:sz w:val="28"/>
          <w:szCs w:val="28"/>
        </w:rPr>
        <w:t>сигнализация о необходимости ревизии двигателя.</w:t>
      </w:r>
    </w:p>
    <w:p w:rsidR="00E02A8C" w:rsidRPr="00302837" w:rsidRDefault="00E02A8C" w:rsidP="006E553C">
      <w:pPr>
        <w:spacing w:line="240" w:lineRule="auto"/>
        <w:jc w:val="center"/>
        <w:rPr>
          <w:rFonts w:ascii="Times New Roman" w:hAnsi="Times New Roman" w:cs="Times New Roman"/>
          <w:b/>
          <w:bCs/>
          <w:sz w:val="28"/>
          <w:szCs w:val="28"/>
        </w:rPr>
      </w:pPr>
    </w:p>
    <w:p w:rsidR="00957237" w:rsidRPr="00CB0767" w:rsidRDefault="00957237" w:rsidP="006E553C">
      <w:pPr>
        <w:pStyle w:val="2"/>
        <w:keepLines w:val="0"/>
        <w:numPr>
          <w:ilvl w:val="1"/>
          <w:numId w:val="0"/>
        </w:numPr>
        <w:tabs>
          <w:tab w:val="left" w:pos="567"/>
        </w:tabs>
        <w:spacing w:before="240" w:after="60" w:line="240" w:lineRule="auto"/>
        <w:ind w:firstLine="426"/>
        <w:jc w:val="both"/>
        <w:rPr>
          <w:rFonts w:ascii="Times New Roman" w:hAnsi="Times New Roman" w:cs="Times New Roman"/>
          <w:b w:val="0"/>
          <w:color w:val="auto"/>
          <w:sz w:val="28"/>
          <w:szCs w:val="28"/>
        </w:rPr>
      </w:pPr>
      <w:r w:rsidRPr="00957237">
        <w:rPr>
          <w:rFonts w:ascii="Times New Roman" w:hAnsi="Times New Roman" w:cs="Times New Roman"/>
          <w:b w:val="0"/>
          <w:color w:val="auto"/>
          <w:sz w:val="28"/>
          <w:szCs w:val="28"/>
        </w:rPr>
        <w:t>Возбудитель конструктивно выполнен в виде металлического шкафа двухстороннего обслуживания и отдельно стоящего трансформатора защищенного исполнения (в металлическом кожухе).</w:t>
      </w:r>
      <w:r w:rsidR="00CB0767">
        <w:rPr>
          <w:rFonts w:ascii="Times New Roman" w:hAnsi="Times New Roman" w:cs="Times New Roman"/>
          <w:b w:val="0"/>
          <w:color w:val="auto"/>
          <w:sz w:val="28"/>
          <w:szCs w:val="28"/>
        </w:rPr>
        <w:t xml:space="preserve"> </w:t>
      </w:r>
      <w:r w:rsidRPr="00957237">
        <w:rPr>
          <w:rFonts w:ascii="Times New Roman" w:hAnsi="Times New Roman" w:cs="Times New Roman"/>
          <w:b w:val="0"/>
          <w:color w:val="auto"/>
          <w:sz w:val="28"/>
          <w:szCs w:val="28"/>
        </w:rPr>
        <w:t xml:space="preserve">Шкаф возбудителя содержит: основной и </w:t>
      </w:r>
      <w:proofErr w:type="spellStart"/>
      <w:r w:rsidRPr="00957237">
        <w:rPr>
          <w:rFonts w:ascii="Times New Roman" w:hAnsi="Times New Roman" w:cs="Times New Roman"/>
          <w:b w:val="0"/>
          <w:color w:val="auto"/>
          <w:sz w:val="28"/>
          <w:szCs w:val="28"/>
        </w:rPr>
        <w:t>форсировочный</w:t>
      </w:r>
      <w:proofErr w:type="spellEnd"/>
      <w:r w:rsidRPr="00957237">
        <w:rPr>
          <w:rFonts w:ascii="Times New Roman" w:hAnsi="Times New Roman" w:cs="Times New Roman"/>
          <w:b w:val="0"/>
          <w:color w:val="auto"/>
          <w:sz w:val="28"/>
          <w:szCs w:val="28"/>
        </w:rPr>
        <w:t xml:space="preserve"> (для 11ЦЭ) </w:t>
      </w:r>
      <w:proofErr w:type="spellStart"/>
      <w:proofErr w:type="gramStart"/>
      <w:r w:rsidRPr="00957237">
        <w:rPr>
          <w:rFonts w:ascii="Times New Roman" w:hAnsi="Times New Roman" w:cs="Times New Roman"/>
          <w:b w:val="0"/>
          <w:color w:val="auto"/>
          <w:sz w:val="28"/>
          <w:szCs w:val="28"/>
        </w:rPr>
        <w:t>тиристорные</w:t>
      </w:r>
      <w:proofErr w:type="spellEnd"/>
      <w:r w:rsidRPr="00957237">
        <w:rPr>
          <w:rFonts w:ascii="Times New Roman" w:hAnsi="Times New Roman" w:cs="Times New Roman"/>
          <w:b w:val="0"/>
          <w:color w:val="auto"/>
          <w:sz w:val="28"/>
          <w:szCs w:val="28"/>
        </w:rPr>
        <w:t xml:space="preserve">  преобразователи</w:t>
      </w:r>
      <w:proofErr w:type="gramEnd"/>
      <w:r w:rsidRPr="00957237">
        <w:rPr>
          <w:rFonts w:ascii="Times New Roman" w:hAnsi="Times New Roman" w:cs="Times New Roman"/>
          <w:b w:val="0"/>
          <w:color w:val="auto"/>
          <w:sz w:val="28"/>
          <w:szCs w:val="28"/>
        </w:rPr>
        <w:t xml:space="preserve">, пусковое сопротивление с </w:t>
      </w:r>
      <w:proofErr w:type="spellStart"/>
      <w:r w:rsidRPr="00957237">
        <w:rPr>
          <w:rFonts w:ascii="Times New Roman" w:hAnsi="Times New Roman" w:cs="Times New Roman"/>
          <w:b w:val="0"/>
          <w:color w:val="auto"/>
          <w:sz w:val="28"/>
          <w:szCs w:val="28"/>
        </w:rPr>
        <w:t>тиристорным</w:t>
      </w:r>
      <w:proofErr w:type="spellEnd"/>
      <w:r w:rsidRPr="00957237">
        <w:rPr>
          <w:rFonts w:ascii="Times New Roman" w:hAnsi="Times New Roman" w:cs="Times New Roman"/>
          <w:b w:val="0"/>
          <w:color w:val="auto"/>
          <w:sz w:val="28"/>
          <w:szCs w:val="28"/>
        </w:rPr>
        <w:t xml:space="preserve"> ключом, микропроцессорную систему управления МБВ.008, элементы управления и измерений, расположенные на двери шкафа.</w:t>
      </w:r>
      <w:r w:rsidRPr="00957237">
        <w:rPr>
          <w:rFonts w:ascii="Times New Roman" w:hAnsi="Times New Roman" w:cs="Times New Roman"/>
          <w:color w:val="auto"/>
          <w:sz w:val="28"/>
          <w:szCs w:val="28"/>
        </w:rPr>
        <w:tab/>
      </w:r>
    </w:p>
    <w:p w:rsidR="00957237" w:rsidRPr="00302837" w:rsidRDefault="00E70D62" w:rsidP="006E553C">
      <w:pPr>
        <w:pStyle w:val="2"/>
        <w:keepLines w:val="0"/>
        <w:numPr>
          <w:ilvl w:val="1"/>
          <w:numId w:val="0"/>
        </w:numPr>
        <w:tabs>
          <w:tab w:val="num" w:pos="576"/>
        </w:tabs>
        <w:spacing w:before="240" w:after="60" w:line="240" w:lineRule="auto"/>
        <w:ind w:left="576" w:hanging="576"/>
        <w:jc w:val="both"/>
        <w:rPr>
          <w:rFonts w:ascii="Times New Roman" w:hAnsi="Times New Roman" w:cs="Times New Roman"/>
          <w:sz w:val="28"/>
          <w:szCs w:val="28"/>
        </w:rPr>
      </w:pPr>
      <w:r>
        <w:rPr>
          <w:rFonts w:ascii="Times New Roman" w:hAnsi="Times New Roman" w:cs="Times New Roman"/>
          <w:color w:val="auto"/>
          <w:sz w:val="28"/>
          <w:szCs w:val="28"/>
        </w:rPr>
        <w:t>4.2.2 Состав возбудителя</w:t>
      </w:r>
      <w:r w:rsidR="00957237" w:rsidRPr="00957237">
        <w:rPr>
          <w:rFonts w:ascii="Times New Roman" w:hAnsi="Times New Roman" w:cs="Times New Roman"/>
          <w:color w:val="auto"/>
          <w:sz w:val="28"/>
          <w:szCs w:val="28"/>
        </w:rPr>
        <w:t xml:space="preserve"> </w:t>
      </w:r>
      <w:r w:rsidR="00957237" w:rsidRPr="00302837">
        <w:rPr>
          <w:rFonts w:ascii="Times New Roman" w:hAnsi="Times New Roman" w:cs="Times New Roman"/>
          <w:color w:val="FFFFFF"/>
          <w:sz w:val="28"/>
          <w:szCs w:val="28"/>
        </w:rPr>
        <w:t>ис.2б.):</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трансформатор преобразователя Т1, устанавливаемый вне шкафа ВТЕ;</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автоматический выключатель </w:t>
      </w:r>
      <w:r w:rsidRPr="00302837">
        <w:rPr>
          <w:rFonts w:ascii="Times New Roman" w:hAnsi="Times New Roman" w:cs="Times New Roman"/>
          <w:sz w:val="28"/>
          <w:szCs w:val="28"/>
          <w:lang w:val="en-US"/>
        </w:rPr>
        <w:t>Q</w:t>
      </w:r>
      <w:r w:rsidRPr="00302837">
        <w:rPr>
          <w:rFonts w:ascii="Times New Roman" w:hAnsi="Times New Roman" w:cs="Times New Roman"/>
          <w:sz w:val="28"/>
          <w:szCs w:val="28"/>
        </w:rPr>
        <w:t>6 ввода силового напряжения, включенный в цепь трансформатора Т1;</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автоматический выключатель </w:t>
      </w:r>
      <w:r w:rsidRPr="00302837">
        <w:rPr>
          <w:rFonts w:ascii="Times New Roman" w:hAnsi="Times New Roman" w:cs="Times New Roman"/>
          <w:sz w:val="28"/>
          <w:szCs w:val="28"/>
          <w:lang w:val="en-US"/>
        </w:rPr>
        <w:t>Q</w:t>
      </w:r>
      <w:r w:rsidRPr="00302837">
        <w:rPr>
          <w:rFonts w:ascii="Times New Roman" w:hAnsi="Times New Roman" w:cs="Times New Roman"/>
          <w:sz w:val="28"/>
          <w:szCs w:val="28"/>
        </w:rPr>
        <w:t>7 рабочей группы тиристоров;</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силовая часть </w:t>
      </w:r>
      <w:proofErr w:type="spellStart"/>
      <w:r w:rsidRPr="00302837">
        <w:rPr>
          <w:rFonts w:ascii="Times New Roman" w:hAnsi="Times New Roman" w:cs="Times New Roman"/>
          <w:sz w:val="28"/>
          <w:szCs w:val="28"/>
        </w:rPr>
        <w:t>тиристорного</w:t>
      </w:r>
      <w:proofErr w:type="spellEnd"/>
      <w:r w:rsidRPr="00302837">
        <w:rPr>
          <w:rFonts w:ascii="Times New Roman" w:hAnsi="Times New Roman" w:cs="Times New Roman"/>
          <w:sz w:val="28"/>
          <w:szCs w:val="28"/>
        </w:rPr>
        <w:t xml:space="preserve"> преобразователя 1</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1-1</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6, 2</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1-2</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 xml:space="preserve">6 с </w:t>
      </w:r>
      <w:r w:rsidRPr="00302837">
        <w:rPr>
          <w:rFonts w:ascii="Times New Roman" w:hAnsi="Times New Roman" w:cs="Times New Roman"/>
          <w:sz w:val="28"/>
          <w:szCs w:val="28"/>
          <w:lang w:val="en-US"/>
        </w:rPr>
        <w:t>RC</w:t>
      </w:r>
      <w:r w:rsidRPr="00302837">
        <w:rPr>
          <w:rFonts w:ascii="Times New Roman" w:hAnsi="Times New Roman" w:cs="Times New Roman"/>
          <w:sz w:val="28"/>
          <w:szCs w:val="28"/>
        </w:rPr>
        <w:t>-цепями обеспечивающие защиту тиристоров преобразователя от перенапряжения;</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панель защиты ПЗ, включающее устройство защитное БОПС с </w:t>
      </w:r>
      <w:proofErr w:type="spellStart"/>
      <w:r w:rsidRPr="00302837">
        <w:rPr>
          <w:rFonts w:ascii="Times New Roman" w:hAnsi="Times New Roman" w:cs="Times New Roman"/>
          <w:sz w:val="28"/>
          <w:szCs w:val="28"/>
        </w:rPr>
        <w:t>тиристорным</w:t>
      </w:r>
      <w:proofErr w:type="spellEnd"/>
      <w:r w:rsidRPr="00302837">
        <w:rPr>
          <w:rFonts w:ascii="Times New Roman" w:hAnsi="Times New Roman" w:cs="Times New Roman"/>
          <w:sz w:val="28"/>
          <w:szCs w:val="28"/>
        </w:rPr>
        <w:t xml:space="preserve"> ключом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7, VS8. Напряжение срабатывания БОПС выбирается перемычкой</w:t>
      </w:r>
      <w:r w:rsidRPr="00957237">
        <w:rPr>
          <w:rFonts w:ascii="Times New Roman" w:hAnsi="Times New Roman" w:cs="Times New Roman"/>
          <w:sz w:val="28"/>
          <w:szCs w:val="28"/>
        </w:rPr>
        <w:t xml:space="preserve"> </w:t>
      </w:r>
      <w:r w:rsidRPr="00302837">
        <w:rPr>
          <w:rFonts w:ascii="Times New Roman" w:hAnsi="Times New Roman" w:cs="Times New Roman"/>
          <w:sz w:val="28"/>
          <w:szCs w:val="28"/>
        </w:rPr>
        <w:t xml:space="preserve">пускозащитный резистор </w:t>
      </w:r>
      <w:r w:rsidRPr="00302837">
        <w:rPr>
          <w:rFonts w:ascii="Times New Roman" w:hAnsi="Times New Roman" w:cs="Times New Roman"/>
          <w:sz w:val="28"/>
          <w:szCs w:val="28"/>
          <w:lang w:val="en-US"/>
        </w:rPr>
        <w:t>R</w:t>
      </w:r>
      <w:r w:rsidRPr="00302837">
        <w:rPr>
          <w:rFonts w:ascii="Times New Roman" w:hAnsi="Times New Roman" w:cs="Times New Roman"/>
          <w:sz w:val="28"/>
          <w:szCs w:val="28"/>
        </w:rPr>
        <w:t>16;</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измерительные приборы, осуществляющие измерение напряжения и тока возбуждения (вольтметр </w:t>
      </w:r>
      <w:r w:rsidRPr="00302837">
        <w:rPr>
          <w:rFonts w:ascii="Times New Roman" w:hAnsi="Times New Roman" w:cs="Times New Roman"/>
          <w:sz w:val="28"/>
          <w:szCs w:val="28"/>
          <w:lang w:val="en-US"/>
        </w:rPr>
        <w:t>PU</w:t>
      </w:r>
      <w:r w:rsidRPr="00302837">
        <w:rPr>
          <w:rFonts w:ascii="Times New Roman" w:hAnsi="Times New Roman" w:cs="Times New Roman"/>
          <w:sz w:val="28"/>
          <w:szCs w:val="28"/>
        </w:rPr>
        <w:t xml:space="preserve">1 и амперметр </w:t>
      </w:r>
      <w:r w:rsidRPr="00302837">
        <w:rPr>
          <w:rFonts w:ascii="Times New Roman" w:hAnsi="Times New Roman" w:cs="Times New Roman"/>
          <w:caps/>
          <w:sz w:val="28"/>
          <w:szCs w:val="28"/>
          <w:lang w:val="en-US"/>
        </w:rPr>
        <w:t>PA</w:t>
      </w:r>
      <w:r w:rsidRPr="00302837">
        <w:rPr>
          <w:rFonts w:ascii="Times New Roman" w:hAnsi="Times New Roman" w:cs="Times New Roman"/>
          <w:caps/>
          <w:sz w:val="28"/>
          <w:szCs w:val="28"/>
        </w:rPr>
        <w:t>1</w:t>
      </w:r>
      <w:r w:rsidRPr="00302837">
        <w:rPr>
          <w:rFonts w:ascii="Times New Roman" w:hAnsi="Times New Roman" w:cs="Times New Roman"/>
          <w:sz w:val="28"/>
          <w:szCs w:val="28"/>
        </w:rPr>
        <w:t xml:space="preserve"> </w:t>
      </w:r>
      <w:r w:rsidRPr="00302837">
        <w:rPr>
          <w:rFonts w:ascii="Times New Roman" w:hAnsi="Times New Roman" w:cs="Times New Roman"/>
          <w:sz w:val="28"/>
          <w:szCs w:val="28"/>
          <w:lang w:val="en-US"/>
        </w:rPr>
        <w:t>c</w:t>
      </w:r>
      <w:r w:rsidRPr="00302837">
        <w:rPr>
          <w:rFonts w:ascii="Times New Roman" w:hAnsi="Times New Roman" w:cs="Times New Roman"/>
          <w:sz w:val="28"/>
          <w:szCs w:val="28"/>
        </w:rPr>
        <w:t xml:space="preserve"> шунтом </w:t>
      </w:r>
      <w:r w:rsidRPr="00302837">
        <w:rPr>
          <w:rFonts w:ascii="Times New Roman" w:hAnsi="Times New Roman" w:cs="Times New Roman"/>
          <w:sz w:val="28"/>
          <w:szCs w:val="28"/>
          <w:lang w:val="en-US"/>
        </w:rPr>
        <w:t>RS</w:t>
      </w:r>
      <w:r w:rsidRPr="00302837">
        <w:rPr>
          <w:rFonts w:ascii="Times New Roman" w:hAnsi="Times New Roman" w:cs="Times New Roman"/>
          <w:sz w:val="28"/>
          <w:szCs w:val="28"/>
        </w:rPr>
        <w:t xml:space="preserve">), тока статора двигателя (амперметр </w:t>
      </w:r>
      <w:r w:rsidRPr="00302837">
        <w:rPr>
          <w:rFonts w:ascii="Times New Roman" w:hAnsi="Times New Roman" w:cs="Times New Roman"/>
          <w:caps/>
          <w:sz w:val="28"/>
          <w:szCs w:val="28"/>
          <w:lang w:val="en-US"/>
        </w:rPr>
        <w:t>PA</w:t>
      </w:r>
      <w:r w:rsidRPr="00302837">
        <w:rPr>
          <w:rFonts w:ascii="Times New Roman" w:hAnsi="Times New Roman" w:cs="Times New Roman"/>
          <w:caps/>
          <w:sz w:val="28"/>
          <w:szCs w:val="28"/>
        </w:rPr>
        <w:t>2</w:t>
      </w:r>
      <w:r w:rsidRPr="00302837">
        <w:rPr>
          <w:rFonts w:ascii="Times New Roman" w:hAnsi="Times New Roman" w:cs="Times New Roman"/>
          <w:sz w:val="28"/>
          <w:szCs w:val="28"/>
        </w:rPr>
        <w:t xml:space="preserve">), напряжение статора </w:t>
      </w:r>
      <w:r w:rsidRPr="00302837">
        <w:rPr>
          <w:rFonts w:ascii="Times New Roman" w:hAnsi="Times New Roman" w:cs="Times New Roman"/>
          <w:sz w:val="28"/>
          <w:szCs w:val="28"/>
        </w:rPr>
        <w:lastRenderedPageBreak/>
        <w:t xml:space="preserve">двигателя – </w:t>
      </w:r>
      <w:r w:rsidRPr="00302837">
        <w:rPr>
          <w:rFonts w:ascii="Times New Roman" w:hAnsi="Times New Roman" w:cs="Times New Roman"/>
          <w:sz w:val="28"/>
          <w:szCs w:val="28"/>
          <w:lang w:val="en-US"/>
        </w:rPr>
        <w:t>PU</w:t>
      </w:r>
      <w:r w:rsidRPr="00302837">
        <w:rPr>
          <w:rFonts w:ascii="Times New Roman" w:hAnsi="Times New Roman" w:cs="Times New Roman"/>
          <w:sz w:val="28"/>
          <w:szCs w:val="28"/>
        </w:rPr>
        <w:t xml:space="preserve">2, </w:t>
      </w:r>
      <w:r w:rsidRPr="00302837">
        <w:rPr>
          <w:rFonts w:ascii="Times New Roman" w:hAnsi="Times New Roman" w:cs="Times New Roman"/>
          <w:sz w:val="28"/>
          <w:szCs w:val="28"/>
          <w:lang w:val="en-US"/>
        </w:rPr>
        <w:t>PW</w:t>
      </w:r>
      <w:r w:rsidRPr="00302837">
        <w:rPr>
          <w:rFonts w:ascii="Times New Roman" w:hAnsi="Times New Roman" w:cs="Times New Roman"/>
          <w:sz w:val="28"/>
          <w:szCs w:val="28"/>
        </w:rPr>
        <w:t xml:space="preserve"> – фазометр для измерения коэффициента мощности;</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ключ управления </w:t>
      </w:r>
      <w:r w:rsidRPr="00302837">
        <w:rPr>
          <w:rFonts w:ascii="Times New Roman" w:hAnsi="Times New Roman" w:cs="Times New Roman"/>
          <w:sz w:val="28"/>
          <w:szCs w:val="28"/>
          <w:lang w:val="en-US"/>
        </w:rPr>
        <w:t>S</w:t>
      </w:r>
      <w:r w:rsidRPr="00302837">
        <w:rPr>
          <w:rFonts w:ascii="Times New Roman" w:hAnsi="Times New Roman" w:cs="Times New Roman"/>
          <w:sz w:val="28"/>
          <w:szCs w:val="28"/>
        </w:rPr>
        <w:t>1;</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переключатель режима работы </w:t>
      </w:r>
      <w:r w:rsidRPr="00302837">
        <w:rPr>
          <w:rFonts w:ascii="Times New Roman" w:hAnsi="Times New Roman" w:cs="Times New Roman"/>
          <w:sz w:val="28"/>
          <w:szCs w:val="28"/>
          <w:lang w:val="en-US"/>
        </w:rPr>
        <w:t>S</w:t>
      </w:r>
      <w:r w:rsidRPr="00302837">
        <w:rPr>
          <w:rFonts w:ascii="Times New Roman" w:hAnsi="Times New Roman" w:cs="Times New Roman"/>
          <w:sz w:val="28"/>
          <w:szCs w:val="28"/>
        </w:rPr>
        <w:t>2 «Ручной/Автоматический»;</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реле К1, К2, К3, К4, К5, К6. Реле К3 устанавливается при реакторном пуске двигателя;</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реле К7, К8, К9, К10, К11, К12 устанавливаются в ВТЕ-11ЦЭР для обеспечения переключения резервируемых систем управления и для защиты пропадания оперативного питания </w:t>
      </w:r>
      <w:r w:rsidRPr="00302837">
        <w:rPr>
          <w:rFonts w:ascii="Times New Roman" w:hAnsi="Times New Roman" w:cs="Times New Roman"/>
          <w:sz w:val="28"/>
          <w:szCs w:val="28"/>
          <w:rtl/>
          <w:lang w:bidi="he-IL"/>
        </w:rPr>
        <w:t>בּ</w:t>
      </w:r>
      <w:r w:rsidRPr="00302837">
        <w:rPr>
          <w:rFonts w:ascii="Times New Roman" w:hAnsi="Times New Roman" w:cs="Times New Roman"/>
          <w:sz w:val="28"/>
          <w:szCs w:val="28"/>
        </w:rPr>
        <w:t>220В;</w:t>
      </w:r>
    </w:p>
    <w:p w:rsidR="00957237" w:rsidRPr="00302837" w:rsidRDefault="00957237" w:rsidP="006E553C">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автоматические выключатели цепей управления </w:t>
      </w:r>
      <w:r w:rsidRPr="00302837">
        <w:rPr>
          <w:rFonts w:ascii="Times New Roman" w:hAnsi="Times New Roman" w:cs="Times New Roman"/>
          <w:sz w:val="28"/>
          <w:szCs w:val="28"/>
          <w:lang w:val="en-US"/>
        </w:rPr>
        <w:t>Q</w:t>
      </w:r>
      <w:r w:rsidRPr="00302837">
        <w:rPr>
          <w:rFonts w:ascii="Times New Roman" w:hAnsi="Times New Roman" w:cs="Times New Roman"/>
          <w:sz w:val="28"/>
          <w:szCs w:val="28"/>
        </w:rPr>
        <w:t xml:space="preserve">1 (3х полюсный, ~380В, питание цепей управления и сигнализации), </w:t>
      </w:r>
      <w:r w:rsidRPr="00302837">
        <w:rPr>
          <w:rFonts w:ascii="Times New Roman" w:hAnsi="Times New Roman" w:cs="Times New Roman"/>
          <w:sz w:val="28"/>
          <w:szCs w:val="28"/>
          <w:lang w:val="en-US"/>
        </w:rPr>
        <w:t>Q</w:t>
      </w:r>
      <w:r w:rsidRPr="00302837">
        <w:rPr>
          <w:rFonts w:ascii="Times New Roman" w:hAnsi="Times New Roman" w:cs="Times New Roman"/>
          <w:sz w:val="28"/>
          <w:szCs w:val="28"/>
        </w:rPr>
        <w:t>2 (2х полюсный, ~100В);</w:t>
      </w:r>
    </w:p>
    <w:p w:rsidR="00ED1094" w:rsidRPr="00ED1094" w:rsidRDefault="00957237" w:rsidP="00ED1094">
      <w:pPr>
        <w:numPr>
          <w:ilvl w:val="0"/>
          <w:numId w:val="12"/>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А1 регулирующее устройство МБВ.008, выполняющее функции автоматического регулирования возбуждения (АРВ), управления, сигнализации, защиты, диагностики ВТЕ и обеспечивающее связь с верхним уровнем управления; (в ВТЕ-11ЦЭР установлено 2 блока МБВ.008</w:t>
      </w:r>
      <w:r w:rsidR="00ED1094">
        <w:rPr>
          <w:rFonts w:ascii="Times New Roman" w:hAnsi="Times New Roman" w:cs="Times New Roman"/>
          <w:sz w:val="28"/>
          <w:szCs w:val="28"/>
        </w:rPr>
        <w:t>)</w:t>
      </w:r>
    </w:p>
    <w:p w:rsidR="00ED1094" w:rsidRPr="00ED1094" w:rsidRDefault="00ED1094" w:rsidP="00ED1094">
      <w:pPr>
        <w:spacing w:after="0" w:line="240" w:lineRule="auto"/>
        <w:ind w:left="936"/>
        <w:jc w:val="both"/>
        <w:rPr>
          <w:rFonts w:ascii="Times New Roman" w:hAnsi="Times New Roman" w:cs="Times New Roman"/>
          <w:b/>
          <w:sz w:val="28"/>
          <w:szCs w:val="28"/>
        </w:rPr>
      </w:pPr>
      <w:r w:rsidRPr="00ED1094">
        <w:rPr>
          <w:rFonts w:ascii="Times New Roman" w:hAnsi="Times New Roman" w:cs="Times New Roman"/>
          <w:b/>
          <w:sz w:val="28"/>
          <w:szCs w:val="28"/>
        </w:rPr>
        <w:t>Оснащение передней двери:</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P</w:t>
      </w:r>
      <w:r w:rsidRPr="00302837">
        <w:rPr>
          <w:rFonts w:ascii="Times New Roman" w:hAnsi="Times New Roman" w:cs="Times New Roman"/>
          <w:sz w:val="28"/>
          <w:szCs w:val="28"/>
        </w:rPr>
        <w:t>Ф Фазометр «</w:t>
      </w:r>
      <w:r w:rsidRPr="00302837">
        <w:rPr>
          <w:rFonts w:ascii="Times New Roman" w:hAnsi="Times New Roman" w:cs="Times New Roman"/>
          <w:sz w:val="28"/>
          <w:szCs w:val="28"/>
          <w:lang w:val="en-US"/>
        </w:rPr>
        <w:t>cos</w:t>
      </w:r>
      <w:r w:rsidRPr="00302837">
        <w:rPr>
          <w:rFonts w:ascii="Times New Roman" w:hAnsi="Times New Roman" w:cs="Times New Roman"/>
          <w:sz w:val="28"/>
          <w:szCs w:val="28"/>
        </w:rPr>
        <w:t xml:space="preserve"> </w:t>
      </w:r>
      <w:r w:rsidRPr="00302837">
        <w:rPr>
          <w:rFonts w:ascii="Times New Roman" w:hAnsi="Times New Roman" w:cs="Times New Roman"/>
          <w:sz w:val="28"/>
          <w:szCs w:val="28"/>
          <w:lang w:val="en-US"/>
        </w:rPr>
        <w:t>φ</w:t>
      </w:r>
      <w:r w:rsidRPr="00302837">
        <w:rPr>
          <w:rFonts w:ascii="Times New Roman" w:hAnsi="Times New Roman" w:cs="Times New Roman"/>
          <w:sz w:val="28"/>
          <w:szCs w:val="28"/>
        </w:rPr>
        <w:t>»;</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PA</w:t>
      </w:r>
      <w:r w:rsidRPr="00302837">
        <w:rPr>
          <w:rFonts w:ascii="Times New Roman" w:hAnsi="Times New Roman" w:cs="Times New Roman"/>
          <w:sz w:val="28"/>
          <w:szCs w:val="28"/>
        </w:rPr>
        <w:t>1 амперметр «Ток ротора»;</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PU</w:t>
      </w:r>
      <w:r w:rsidRPr="00302837">
        <w:rPr>
          <w:rFonts w:ascii="Times New Roman" w:hAnsi="Times New Roman" w:cs="Times New Roman"/>
          <w:sz w:val="28"/>
          <w:szCs w:val="28"/>
        </w:rPr>
        <w:t>1 вольтметр «Напряжение ротора»;</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PA</w:t>
      </w:r>
      <w:r w:rsidRPr="00302837">
        <w:rPr>
          <w:rFonts w:ascii="Times New Roman" w:hAnsi="Times New Roman" w:cs="Times New Roman"/>
          <w:sz w:val="28"/>
          <w:szCs w:val="28"/>
        </w:rPr>
        <w:t>2 амперметр «Ток статора»;</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5 сигнальная лампа «Сеть»;</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6 сигнальная лампа «Готовность»;</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4 сигнальная лампа «Предупреждение»;</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3 сигнальная лампа «Авария»;</w:t>
      </w:r>
    </w:p>
    <w:p w:rsidR="00ED1094" w:rsidRPr="00CB076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 xml:space="preserve">7 сигнальная лампа «Авария рабочей группы» (для моделей ВТЕ-11ЦЭ </w:t>
      </w:r>
      <w:r w:rsidRPr="00CB0767">
        <w:rPr>
          <w:rFonts w:ascii="Times New Roman" w:hAnsi="Times New Roman" w:cs="Times New Roman"/>
          <w:sz w:val="28"/>
          <w:szCs w:val="28"/>
        </w:rPr>
        <w:t>и ВТЕ-11ЦЭР);</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2 сигнальная лампа «Выключатель выключен»;</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1 сигнальная лампа «Выключатель включен»;</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Переключатель режима работы </w:t>
      </w:r>
      <w:r w:rsidRPr="00302837">
        <w:rPr>
          <w:rFonts w:ascii="Times New Roman" w:hAnsi="Times New Roman" w:cs="Times New Roman"/>
          <w:sz w:val="28"/>
          <w:szCs w:val="28"/>
          <w:lang w:val="en-US"/>
        </w:rPr>
        <w:t>S</w:t>
      </w:r>
      <w:r w:rsidRPr="00302837">
        <w:rPr>
          <w:rFonts w:ascii="Times New Roman" w:hAnsi="Times New Roman" w:cs="Times New Roman"/>
          <w:sz w:val="28"/>
          <w:szCs w:val="28"/>
        </w:rPr>
        <w:t>2 «Ручной/Автоматический»;</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SB</w:t>
      </w:r>
      <w:r w:rsidRPr="00302837">
        <w:rPr>
          <w:rFonts w:ascii="Times New Roman" w:hAnsi="Times New Roman" w:cs="Times New Roman"/>
          <w:sz w:val="28"/>
          <w:szCs w:val="28"/>
        </w:rPr>
        <w:t>4 кнопки «Опробование»;</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SB</w:t>
      </w:r>
      <w:r w:rsidRPr="00302837">
        <w:rPr>
          <w:rFonts w:ascii="Times New Roman" w:hAnsi="Times New Roman" w:cs="Times New Roman"/>
          <w:sz w:val="28"/>
          <w:szCs w:val="28"/>
        </w:rPr>
        <w:t>1 кнопка «Деблокировка»;</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SB</w:t>
      </w:r>
      <w:r w:rsidRPr="00302837">
        <w:rPr>
          <w:rFonts w:ascii="Times New Roman" w:hAnsi="Times New Roman" w:cs="Times New Roman"/>
          <w:sz w:val="28"/>
          <w:szCs w:val="28"/>
        </w:rPr>
        <w:t>3 кнопка управления  «Ток ротора меньше»;</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SB</w:t>
      </w:r>
      <w:r w:rsidRPr="00302837">
        <w:rPr>
          <w:rFonts w:ascii="Times New Roman" w:hAnsi="Times New Roman" w:cs="Times New Roman"/>
          <w:sz w:val="28"/>
          <w:szCs w:val="28"/>
        </w:rPr>
        <w:t>2 кнопка управления «Ток ротора больше»;</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 xml:space="preserve">ключ управления </w:t>
      </w:r>
      <w:r w:rsidRPr="00302837">
        <w:rPr>
          <w:rFonts w:ascii="Times New Roman" w:hAnsi="Times New Roman" w:cs="Times New Roman"/>
          <w:sz w:val="28"/>
          <w:szCs w:val="28"/>
          <w:lang w:val="en-US"/>
        </w:rPr>
        <w:t>S</w:t>
      </w:r>
      <w:r w:rsidRPr="00302837">
        <w:rPr>
          <w:rFonts w:ascii="Times New Roman" w:hAnsi="Times New Roman" w:cs="Times New Roman"/>
          <w:sz w:val="28"/>
          <w:szCs w:val="28"/>
        </w:rPr>
        <w:t>1.</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S</w:t>
      </w:r>
      <w:r w:rsidRPr="00302837">
        <w:rPr>
          <w:rFonts w:ascii="Times New Roman" w:hAnsi="Times New Roman" w:cs="Times New Roman"/>
          <w:sz w:val="28"/>
          <w:szCs w:val="28"/>
        </w:rPr>
        <w:t>3 переключатель «Основной/Резервный»;</w:t>
      </w:r>
    </w:p>
    <w:p w:rsidR="00ED1094" w:rsidRPr="00302837" w:rsidRDefault="00ED1094" w:rsidP="00ED1094">
      <w:pPr>
        <w:numPr>
          <w:ilvl w:val="0"/>
          <w:numId w:val="13"/>
        </w:numPr>
        <w:tabs>
          <w:tab w:val="clear" w:pos="936"/>
          <w:tab w:val="num" w:pos="1418"/>
        </w:tabs>
        <w:spacing w:after="0" w:line="240" w:lineRule="auto"/>
        <w:ind w:left="1418" w:hanging="842"/>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9  сигнальная лампа «ОТСУТСТВИЕ ОПЕРАТИВНОГО ПИТАНИЯ»</w:t>
      </w:r>
      <w:r w:rsidRPr="00302837">
        <w:rPr>
          <w:rFonts w:ascii="Times New Roman" w:hAnsi="Times New Roman" w:cs="Times New Roman"/>
          <w:sz w:val="28"/>
          <w:szCs w:val="28"/>
          <w:lang w:bidi="he-IL"/>
        </w:rPr>
        <w:t xml:space="preserve"> 220В;</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S</w:t>
      </w:r>
      <w:r w:rsidRPr="00302837">
        <w:rPr>
          <w:rFonts w:ascii="Times New Roman" w:hAnsi="Times New Roman" w:cs="Times New Roman"/>
          <w:sz w:val="28"/>
          <w:szCs w:val="28"/>
        </w:rPr>
        <w:t>4 кнопка «Аварийный стоп»;</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PU</w:t>
      </w:r>
      <w:r w:rsidRPr="00302837">
        <w:rPr>
          <w:rFonts w:ascii="Times New Roman" w:hAnsi="Times New Roman" w:cs="Times New Roman"/>
          <w:sz w:val="28"/>
          <w:szCs w:val="28"/>
        </w:rPr>
        <w:t>2 вольтметр «Напряжение статора»;</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8 сигнальная лампа «ОСНОВНОЙ» блок управления;</w:t>
      </w:r>
    </w:p>
    <w:p w:rsidR="00ED1094" w:rsidRPr="00302837"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lang w:val="en-US"/>
        </w:rPr>
        <w:t>HL</w:t>
      </w:r>
      <w:r w:rsidRPr="00302837">
        <w:rPr>
          <w:rFonts w:ascii="Times New Roman" w:hAnsi="Times New Roman" w:cs="Times New Roman"/>
          <w:sz w:val="28"/>
          <w:szCs w:val="28"/>
        </w:rPr>
        <w:t>7 сигнальная лампа «РЕЗЕРВНЫЙ» блок управления;</w:t>
      </w:r>
    </w:p>
    <w:p w:rsidR="00ED1094" w:rsidRPr="00ED1094" w:rsidRDefault="00ED1094" w:rsidP="00ED1094">
      <w:pPr>
        <w:numPr>
          <w:ilvl w:val="0"/>
          <w:numId w:val="13"/>
        </w:numPr>
        <w:spacing w:after="0" w:line="240" w:lineRule="auto"/>
        <w:jc w:val="both"/>
        <w:rPr>
          <w:rFonts w:ascii="Times New Roman" w:hAnsi="Times New Roman" w:cs="Times New Roman"/>
          <w:sz w:val="28"/>
          <w:szCs w:val="28"/>
        </w:rPr>
      </w:pPr>
      <w:r w:rsidRPr="00302837">
        <w:rPr>
          <w:rFonts w:ascii="Times New Roman" w:hAnsi="Times New Roman" w:cs="Times New Roman"/>
          <w:sz w:val="28"/>
          <w:szCs w:val="28"/>
        </w:rPr>
        <w:t>Сенсорный дисплей отображения данных.</w:t>
      </w:r>
    </w:p>
    <w:p w:rsidR="00CB0767" w:rsidRPr="00302837" w:rsidRDefault="00CB0767" w:rsidP="006E553C">
      <w:pPr>
        <w:spacing w:after="0" w:line="240" w:lineRule="auto"/>
        <w:ind w:left="-142" w:right="-143"/>
        <w:jc w:val="both"/>
        <w:rPr>
          <w:rFonts w:ascii="Times New Roman" w:hAnsi="Times New Roman" w:cs="Times New Roman"/>
          <w:sz w:val="28"/>
          <w:szCs w:val="28"/>
        </w:rPr>
      </w:pPr>
      <w:r w:rsidRPr="00302837">
        <w:rPr>
          <w:rFonts w:ascii="Times New Roman" w:hAnsi="Times New Roman" w:cs="Times New Roman"/>
          <w:noProof/>
          <w:sz w:val="28"/>
          <w:szCs w:val="28"/>
          <w:lang w:eastAsia="ru-RU"/>
        </w:rPr>
        <w:lastRenderedPageBreak/>
        <w:drawing>
          <wp:inline distT="0" distB="0" distL="0" distR="0" wp14:anchorId="60B16536" wp14:editId="1084BA37">
            <wp:extent cx="5972175" cy="694704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0232" cy="6956416"/>
                    </a:xfrm>
                    <a:prstGeom prst="rect">
                      <a:avLst/>
                    </a:prstGeom>
                    <a:noFill/>
                    <a:ln>
                      <a:noFill/>
                    </a:ln>
                  </pic:spPr>
                </pic:pic>
              </a:graphicData>
            </a:graphic>
          </wp:inline>
        </w:drawing>
      </w:r>
    </w:p>
    <w:p w:rsidR="00CB0767" w:rsidRDefault="00DB6405" w:rsidP="006E553C">
      <w:pPr>
        <w:spacing w:line="240" w:lineRule="auto"/>
        <w:jc w:val="center"/>
        <w:rPr>
          <w:rFonts w:ascii="Times New Roman" w:hAnsi="Times New Roman" w:cs="Times New Roman"/>
          <w:sz w:val="28"/>
          <w:szCs w:val="28"/>
        </w:rPr>
      </w:pPr>
      <w:r>
        <w:rPr>
          <w:rFonts w:ascii="Times New Roman" w:hAnsi="Times New Roman" w:cs="Times New Roman"/>
          <w:sz w:val="28"/>
          <w:szCs w:val="28"/>
        </w:rPr>
        <w:t>Рисунок 4</w:t>
      </w:r>
      <w:r w:rsidR="00CB0767">
        <w:rPr>
          <w:rFonts w:ascii="Times New Roman" w:hAnsi="Times New Roman" w:cs="Times New Roman"/>
          <w:sz w:val="28"/>
          <w:szCs w:val="28"/>
        </w:rPr>
        <w:t xml:space="preserve">.3. </w:t>
      </w:r>
      <w:r w:rsidR="00CB0767" w:rsidRPr="00302837">
        <w:rPr>
          <w:rFonts w:ascii="Times New Roman" w:hAnsi="Times New Roman" w:cs="Times New Roman"/>
          <w:sz w:val="28"/>
          <w:szCs w:val="28"/>
        </w:rPr>
        <w:t>Вид передней двери ВТЕ-11ЦЭР</w:t>
      </w:r>
      <w:r w:rsidR="003C4705">
        <w:rPr>
          <w:rFonts w:ascii="Times New Roman" w:hAnsi="Times New Roman" w:cs="Times New Roman"/>
          <w:sz w:val="28"/>
          <w:szCs w:val="28"/>
        </w:rPr>
        <w:t>.</w:t>
      </w:r>
    </w:p>
    <w:p w:rsidR="00CB0767" w:rsidRDefault="00CB0767" w:rsidP="006E553C">
      <w:pPr>
        <w:spacing w:after="0" w:line="240" w:lineRule="auto"/>
        <w:ind w:left="936"/>
        <w:jc w:val="both"/>
        <w:rPr>
          <w:rFonts w:ascii="Times New Roman" w:hAnsi="Times New Roman" w:cs="Times New Roman"/>
          <w:sz w:val="28"/>
          <w:szCs w:val="28"/>
        </w:rPr>
      </w:pPr>
    </w:p>
    <w:p w:rsidR="00CB0767" w:rsidRPr="00302837" w:rsidRDefault="00E70D62" w:rsidP="006E553C">
      <w:pPr>
        <w:tabs>
          <w:tab w:val="left" w:pos="567"/>
        </w:tabs>
        <w:spacing w:line="240" w:lineRule="auto"/>
        <w:jc w:val="both"/>
        <w:rPr>
          <w:rFonts w:ascii="Times New Roman" w:hAnsi="Times New Roman" w:cs="Times New Roman"/>
          <w:sz w:val="28"/>
          <w:szCs w:val="28"/>
        </w:rPr>
      </w:pPr>
      <w:r>
        <w:rPr>
          <w:rFonts w:ascii="Times New Roman" w:hAnsi="Times New Roman" w:cs="Times New Roman"/>
          <w:b/>
          <w:sz w:val="28"/>
          <w:szCs w:val="28"/>
        </w:rPr>
        <w:t xml:space="preserve">4.2.3 </w:t>
      </w:r>
      <w:r w:rsidR="00CB0767" w:rsidRPr="00302837">
        <w:rPr>
          <w:rFonts w:ascii="Times New Roman" w:hAnsi="Times New Roman" w:cs="Times New Roman"/>
          <w:b/>
          <w:sz w:val="28"/>
          <w:szCs w:val="28"/>
        </w:rPr>
        <w:t>У</w:t>
      </w:r>
      <w:r w:rsidR="00CB0767">
        <w:rPr>
          <w:rFonts w:ascii="Times New Roman" w:hAnsi="Times New Roman" w:cs="Times New Roman"/>
          <w:b/>
          <w:sz w:val="28"/>
          <w:szCs w:val="28"/>
        </w:rPr>
        <w:t>стройство возбудителя</w:t>
      </w:r>
    </w:p>
    <w:p w:rsidR="00CB0767" w:rsidRPr="00302837" w:rsidRDefault="00CB0767" w:rsidP="006E553C">
      <w:pPr>
        <w:tabs>
          <w:tab w:val="left" w:pos="426"/>
        </w:tabs>
        <w:spacing w:line="240" w:lineRule="auto"/>
        <w:jc w:val="both"/>
        <w:rPr>
          <w:rFonts w:ascii="Times New Roman" w:hAnsi="Times New Roman" w:cs="Times New Roman"/>
          <w:sz w:val="28"/>
          <w:szCs w:val="28"/>
        </w:rPr>
      </w:pPr>
      <w:r w:rsidRPr="00302837">
        <w:rPr>
          <w:rFonts w:ascii="Times New Roman" w:hAnsi="Times New Roman" w:cs="Times New Roman"/>
          <w:sz w:val="28"/>
          <w:szCs w:val="28"/>
        </w:rPr>
        <w:tab/>
        <w:t xml:space="preserve">Возбудитель состоит из сборочных единиц (блоки, панели) связанных между собой проводами и шинами. Возбудитель монтируется в шкафу двухстороннего обслуживания. Боковые стенки шкафа съёмные. Двери шкафа имеют замки. Для охлаждения элементов возбудителя в двери, боковых стенках и крыше предусмотрены вентиляционные отверстия. Для </w:t>
      </w:r>
      <w:r w:rsidRPr="00302837">
        <w:rPr>
          <w:rFonts w:ascii="Times New Roman" w:hAnsi="Times New Roman" w:cs="Times New Roman"/>
          <w:sz w:val="28"/>
          <w:szCs w:val="28"/>
        </w:rPr>
        <w:lastRenderedPageBreak/>
        <w:t xml:space="preserve">транспортировки и монтажа установлены два съёмных рым болта. Двери имеют заземляющую </w:t>
      </w:r>
      <w:proofErr w:type="gramStart"/>
      <w:r w:rsidRPr="00302837">
        <w:rPr>
          <w:rFonts w:ascii="Times New Roman" w:hAnsi="Times New Roman" w:cs="Times New Roman"/>
          <w:sz w:val="28"/>
          <w:szCs w:val="28"/>
        </w:rPr>
        <w:t>связь  с</w:t>
      </w:r>
      <w:proofErr w:type="gramEnd"/>
      <w:r w:rsidRPr="00302837">
        <w:rPr>
          <w:rFonts w:ascii="Times New Roman" w:hAnsi="Times New Roman" w:cs="Times New Roman"/>
          <w:sz w:val="28"/>
          <w:szCs w:val="28"/>
        </w:rPr>
        <w:t xml:space="preserve"> каркасом. Каркас имеет болты заземления.</w:t>
      </w:r>
    </w:p>
    <w:p w:rsidR="00CB0767" w:rsidRDefault="00CB0767" w:rsidP="006E55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02837">
        <w:rPr>
          <w:rFonts w:ascii="Times New Roman" w:hAnsi="Times New Roman" w:cs="Times New Roman"/>
          <w:sz w:val="28"/>
          <w:szCs w:val="28"/>
        </w:rPr>
        <w:t xml:space="preserve">Перед вводом ВТЕ в работу выключатели </w:t>
      </w:r>
      <w:r w:rsidRPr="00302837">
        <w:rPr>
          <w:rFonts w:ascii="Times New Roman" w:hAnsi="Times New Roman" w:cs="Times New Roman"/>
          <w:sz w:val="28"/>
          <w:szCs w:val="28"/>
          <w:lang w:val="en-US"/>
        </w:rPr>
        <w:t>Q</w:t>
      </w:r>
      <w:r w:rsidRPr="00302837">
        <w:rPr>
          <w:rFonts w:ascii="Times New Roman" w:hAnsi="Times New Roman" w:cs="Times New Roman"/>
          <w:sz w:val="28"/>
          <w:szCs w:val="28"/>
        </w:rPr>
        <w:t xml:space="preserve">6, </w:t>
      </w:r>
      <w:r w:rsidRPr="00302837">
        <w:rPr>
          <w:rFonts w:ascii="Times New Roman" w:hAnsi="Times New Roman" w:cs="Times New Roman"/>
          <w:sz w:val="28"/>
          <w:szCs w:val="28"/>
          <w:lang w:val="en-US"/>
        </w:rPr>
        <w:t>Q</w:t>
      </w:r>
      <w:r w:rsidRPr="00302837">
        <w:rPr>
          <w:rFonts w:ascii="Times New Roman" w:hAnsi="Times New Roman" w:cs="Times New Roman"/>
          <w:sz w:val="28"/>
          <w:szCs w:val="28"/>
        </w:rPr>
        <w:t xml:space="preserve">7, </w:t>
      </w:r>
      <w:r w:rsidRPr="00302837">
        <w:rPr>
          <w:rFonts w:ascii="Times New Roman" w:hAnsi="Times New Roman" w:cs="Times New Roman"/>
          <w:sz w:val="28"/>
          <w:szCs w:val="28"/>
          <w:lang w:val="en-US"/>
        </w:rPr>
        <w:t>Q</w:t>
      </w:r>
      <w:r w:rsidRPr="00302837">
        <w:rPr>
          <w:rFonts w:ascii="Times New Roman" w:hAnsi="Times New Roman" w:cs="Times New Roman"/>
          <w:sz w:val="28"/>
          <w:szCs w:val="28"/>
        </w:rPr>
        <w:t xml:space="preserve">1, Q2 включены, на </w:t>
      </w:r>
      <w:proofErr w:type="spellStart"/>
      <w:r w:rsidRPr="00302837">
        <w:rPr>
          <w:rFonts w:ascii="Times New Roman" w:hAnsi="Times New Roman" w:cs="Times New Roman"/>
          <w:sz w:val="28"/>
          <w:szCs w:val="28"/>
        </w:rPr>
        <w:t>тиристорный</w:t>
      </w:r>
      <w:proofErr w:type="spellEnd"/>
      <w:r w:rsidRPr="00302837">
        <w:rPr>
          <w:rFonts w:ascii="Times New Roman" w:hAnsi="Times New Roman" w:cs="Times New Roman"/>
          <w:sz w:val="28"/>
          <w:szCs w:val="28"/>
        </w:rPr>
        <w:t xml:space="preserve"> преобразователь и устройство МБВ.008 подаётся питающее напряжение. Выключатель статора 1В (2В) синхронного двигателя СД отключен. Импульсы управления тиристорами сняты, ток возбуждения равен нулю, мигает зелёный светодиод «Работа» на панели МБВ.008. При исправности возбудителя, отсутствии тока возбуждения, цепь «Готовность» замкнута (клеммы Х9/16, Х9/17) на панели ВТЕ горит лампа «Готовность». Управляющие электроды тиристоров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 xml:space="preserve">7,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8 ключа устройства БОПС зашунтированы контактами реле К1.</w:t>
      </w:r>
    </w:p>
    <w:p w:rsidR="00ED1094" w:rsidRDefault="00ED1094" w:rsidP="006E553C">
      <w:pPr>
        <w:spacing w:line="240" w:lineRule="auto"/>
        <w:jc w:val="both"/>
        <w:rPr>
          <w:rFonts w:ascii="Times New Roman" w:hAnsi="Times New Roman" w:cs="Times New Roman"/>
          <w:sz w:val="28"/>
          <w:szCs w:val="28"/>
        </w:rPr>
      </w:pPr>
    </w:p>
    <w:p w:rsidR="00E70D62" w:rsidRDefault="00E70D62" w:rsidP="006E553C">
      <w:pPr>
        <w:spacing w:line="240" w:lineRule="auto"/>
        <w:jc w:val="both"/>
        <w:rPr>
          <w:rFonts w:ascii="Times New Roman" w:hAnsi="Times New Roman" w:cs="Times New Roman"/>
          <w:b/>
          <w:sz w:val="28"/>
          <w:szCs w:val="28"/>
        </w:rPr>
      </w:pPr>
      <w:r>
        <w:rPr>
          <w:rFonts w:ascii="Times New Roman" w:hAnsi="Times New Roman" w:cs="Times New Roman"/>
          <w:b/>
          <w:sz w:val="28"/>
          <w:szCs w:val="28"/>
        </w:rPr>
        <w:t>4.2.4 Работа ВТЭ в разных режимах</w:t>
      </w:r>
    </w:p>
    <w:p w:rsidR="00CB0767" w:rsidRPr="00CB0767" w:rsidRDefault="00E70D62" w:rsidP="006E553C">
      <w:pPr>
        <w:spacing w:line="240" w:lineRule="auto"/>
        <w:jc w:val="both"/>
        <w:rPr>
          <w:rFonts w:ascii="Times New Roman" w:hAnsi="Times New Roman" w:cs="Times New Roman"/>
          <w:b/>
          <w:sz w:val="28"/>
          <w:szCs w:val="28"/>
        </w:rPr>
      </w:pPr>
      <w:r>
        <w:rPr>
          <w:rFonts w:ascii="Times New Roman" w:hAnsi="Times New Roman" w:cs="Times New Roman"/>
          <w:b/>
          <w:sz w:val="28"/>
          <w:szCs w:val="28"/>
        </w:rPr>
        <w:t>Режим наладки</w:t>
      </w:r>
    </w:p>
    <w:p w:rsidR="00CB0767" w:rsidRDefault="00CB0767" w:rsidP="006E55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02837">
        <w:rPr>
          <w:rFonts w:ascii="Times New Roman" w:hAnsi="Times New Roman" w:cs="Times New Roman"/>
          <w:sz w:val="28"/>
          <w:szCs w:val="28"/>
        </w:rPr>
        <w:t xml:space="preserve">Режим наладки применяется при вводе возбудителя в эксплуатацию, для определения правильного чередования фаз преобразователя. В данном режиме, с помощью кнопок управления «Ток ротора больше», «Ток ротора меньше», возможно изменять угол управления </w:t>
      </w:r>
      <w:proofErr w:type="spellStart"/>
      <w:r w:rsidRPr="00302837">
        <w:rPr>
          <w:rFonts w:ascii="Times New Roman" w:hAnsi="Times New Roman" w:cs="Times New Roman"/>
          <w:sz w:val="28"/>
          <w:szCs w:val="28"/>
        </w:rPr>
        <w:t>тиристорным</w:t>
      </w:r>
      <w:proofErr w:type="spellEnd"/>
      <w:r w:rsidRPr="00302837">
        <w:rPr>
          <w:rFonts w:ascii="Times New Roman" w:hAnsi="Times New Roman" w:cs="Times New Roman"/>
          <w:sz w:val="28"/>
          <w:szCs w:val="28"/>
        </w:rPr>
        <w:t xml:space="preserve"> преобразователем, при этом функционируют: максимально токовая защита и ф</w:t>
      </w:r>
      <w:r>
        <w:rPr>
          <w:rFonts w:ascii="Times New Roman" w:hAnsi="Times New Roman" w:cs="Times New Roman"/>
          <w:sz w:val="28"/>
          <w:szCs w:val="28"/>
        </w:rPr>
        <w:t>ункции связи.</w:t>
      </w:r>
    </w:p>
    <w:p w:rsidR="00CB0767" w:rsidRPr="00CB0767" w:rsidRDefault="00CB0767" w:rsidP="006E55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B0767">
        <w:rPr>
          <w:rFonts w:ascii="Times New Roman" w:hAnsi="Times New Roman" w:cs="Times New Roman"/>
          <w:sz w:val="28"/>
          <w:szCs w:val="28"/>
        </w:rPr>
        <w:t xml:space="preserve">Переход в режим наладки происходит при включении блока, если в момент подачи питания (включение выключателя </w:t>
      </w:r>
      <w:r w:rsidRPr="00CB0767">
        <w:rPr>
          <w:rFonts w:ascii="Times New Roman" w:hAnsi="Times New Roman" w:cs="Times New Roman"/>
          <w:sz w:val="28"/>
          <w:szCs w:val="28"/>
          <w:lang w:val="en-US"/>
        </w:rPr>
        <w:t>Q</w:t>
      </w:r>
      <w:r w:rsidRPr="00CB0767">
        <w:rPr>
          <w:rFonts w:ascii="Times New Roman" w:hAnsi="Times New Roman" w:cs="Times New Roman"/>
          <w:sz w:val="28"/>
          <w:szCs w:val="28"/>
        </w:rPr>
        <w:t xml:space="preserve">1) нажата кнопка «Опробование», при этом на панели МБВ.008 мигает светодиод «Опробование». В начальном положении установлен максимальный угол управления, импульсы управления сняты. При нажатии на кнопки «Ток ротора больше», «Ток ротора меньше», происходит увеличение/уменьшение угла управления. При отпускании кнопок управления подаются импульсы, управляющие электроды тиристоров </w:t>
      </w:r>
      <w:r w:rsidRPr="00CB0767">
        <w:rPr>
          <w:rFonts w:ascii="Times New Roman" w:hAnsi="Times New Roman" w:cs="Times New Roman"/>
          <w:sz w:val="28"/>
          <w:szCs w:val="28"/>
          <w:lang w:val="en-US"/>
        </w:rPr>
        <w:t>VS</w:t>
      </w:r>
      <w:r w:rsidRPr="00CB0767">
        <w:rPr>
          <w:rFonts w:ascii="Times New Roman" w:hAnsi="Times New Roman" w:cs="Times New Roman"/>
          <w:sz w:val="28"/>
          <w:szCs w:val="28"/>
        </w:rPr>
        <w:t xml:space="preserve">7, </w:t>
      </w:r>
      <w:r w:rsidRPr="00CB0767">
        <w:rPr>
          <w:rFonts w:ascii="Times New Roman" w:hAnsi="Times New Roman" w:cs="Times New Roman"/>
          <w:sz w:val="28"/>
          <w:szCs w:val="28"/>
          <w:lang w:val="en-US"/>
        </w:rPr>
        <w:t>VS</w:t>
      </w:r>
      <w:r w:rsidRPr="00CB0767">
        <w:rPr>
          <w:rFonts w:ascii="Times New Roman" w:hAnsi="Times New Roman" w:cs="Times New Roman"/>
          <w:sz w:val="28"/>
          <w:szCs w:val="28"/>
        </w:rPr>
        <w:t xml:space="preserve">8 </w:t>
      </w:r>
      <w:proofErr w:type="spellStart"/>
      <w:r w:rsidRPr="00CB0767">
        <w:rPr>
          <w:rFonts w:ascii="Times New Roman" w:hAnsi="Times New Roman" w:cs="Times New Roman"/>
          <w:sz w:val="28"/>
          <w:szCs w:val="28"/>
        </w:rPr>
        <w:t>расшунтируются</w:t>
      </w:r>
      <w:proofErr w:type="spellEnd"/>
      <w:r w:rsidRPr="00CB0767">
        <w:rPr>
          <w:rFonts w:ascii="Times New Roman" w:hAnsi="Times New Roman" w:cs="Times New Roman"/>
          <w:sz w:val="28"/>
          <w:szCs w:val="28"/>
        </w:rPr>
        <w:t xml:space="preserve">, и МБВ.008 пропускает два импульса для отключения гасящего сопротивления </w:t>
      </w:r>
      <w:r w:rsidRPr="00CB0767">
        <w:rPr>
          <w:rFonts w:ascii="Times New Roman" w:hAnsi="Times New Roman" w:cs="Times New Roman"/>
          <w:sz w:val="28"/>
          <w:szCs w:val="28"/>
          <w:lang w:val="en-US"/>
        </w:rPr>
        <w:t>R</w:t>
      </w:r>
      <w:r w:rsidRPr="00CB0767">
        <w:rPr>
          <w:rFonts w:ascii="Times New Roman" w:hAnsi="Times New Roman" w:cs="Times New Roman"/>
          <w:sz w:val="28"/>
          <w:szCs w:val="28"/>
        </w:rPr>
        <w:t>16.</w:t>
      </w:r>
    </w:p>
    <w:p w:rsidR="00CB0767" w:rsidRPr="00CB0767" w:rsidRDefault="00CB0767" w:rsidP="006E553C">
      <w:pPr>
        <w:pStyle w:val="2"/>
        <w:tabs>
          <w:tab w:val="left" w:pos="567"/>
        </w:tabs>
        <w:spacing w:line="240" w:lineRule="auto"/>
        <w:jc w:val="both"/>
        <w:rPr>
          <w:rFonts w:ascii="Times New Roman" w:hAnsi="Times New Roman" w:cs="Times New Roman"/>
          <w:color w:val="auto"/>
          <w:sz w:val="28"/>
          <w:szCs w:val="28"/>
        </w:rPr>
      </w:pPr>
      <w:r w:rsidRPr="00CB0767">
        <w:rPr>
          <w:rFonts w:ascii="Times New Roman" w:hAnsi="Times New Roman" w:cs="Times New Roman"/>
          <w:color w:val="auto"/>
          <w:sz w:val="28"/>
          <w:szCs w:val="28"/>
        </w:rPr>
        <w:t>Предпусковое опробование системы</w:t>
      </w:r>
    </w:p>
    <w:p w:rsidR="00A55AEC" w:rsidRDefault="00CB0767" w:rsidP="006E55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02837">
        <w:rPr>
          <w:rFonts w:ascii="Times New Roman" w:hAnsi="Times New Roman" w:cs="Times New Roman"/>
          <w:sz w:val="28"/>
          <w:szCs w:val="28"/>
        </w:rPr>
        <w:t xml:space="preserve">Для проверки работоспособности ВТЕ и установке рабочего тока возбуждения, при остановленном двигателе ток возбуждения может быть подан путём перевода возбудителя в режим опробования нажатием кнопки </w:t>
      </w:r>
      <w:r w:rsidRPr="00302837">
        <w:rPr>
          <w:rFonts w:ascii="Times New Roman" w:hAnsi="Times New Roman" w:cs="Times New Roman"/>
          <w:sz w:val="28"/>
          <w:szCs w:val="28"/>
          <w:lang w:val="en-US"/>
        </w:rPr>
        <w:t>SB</w:t>
      </w:r>
      <w:r w:rsidRPr="00302837">
        <w:rPr>
          <w:rFonts w:ascii="Times New Roman" w:hAnsi="Times New Roman" w:cs="Times New Roman"/>
          <w:sz w:val="28"/>
          <w:szCs w:val="28"/>
        </w:rPr>
        <w:t xml:space="preserve">4 «Опробование» на двери ВТЕ. Кнопку следует удерживать нажатой на протяжении всего времени опробования. При этом на панели МБВ.008 загорается светодиод «Опробование», пуск двигателя блокируется (цепь «Готовность» разомкнута (клеммы Х9/16, Х9/17)). В первые 2 секунды после нажатия кнопки «Опробование» МБВ.008 проверяет исправность датчика частоты скольжения и тиристоров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 xml:space="preserve">7,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 xml:space="preserve">8 ключа устройства БОПС. Управляющие электроды тиристоров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 xml:space="preserve">7,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 xml:space="preserve">8 при этом зашунтированы, ток </w:t>
      </w:r>
      <w:r w:rsidRPr="00302837">
        <w:rPr>
          <w:rFonts w:ascii="Times New Roman" w:hAnsi="Times New Roman" w:cs="Times New Roman"/>
          <w:sz w:val="28"/>
          <w:szCs w:val="28"/>
        </w:rPr>
        <w:lastRenderedPageBreak/>
        <w:t xml:space="preserve">опробования протекает через обмотку возбуждения и, при исправности тиристоров, пусковой резистор </w:t>
      </w:r>
      <w:r w:rsidRPr="00302837">
        <w:rPr>
          <w:rFonts w:ascii="Times New Roman" w:hAnsi="Times New Roman" w:cs="Times New Roman"/>
          <w:sz w:val="28"/>
          <w:szCs w:val="28"/>
          <w:lang w:val="en-US"/>
        </w:rPr>
        <w:t>R</w:t>
      </w:r>
      <w:r w:rsidRPr="00302837">
        <w:rPr>
          <w:rFonts w:ascii="Times New Roman" w:hAnsi="Times New Roman" w:cs="Times New Roman"/>
          <w:sz w:val="28"/>
          <w:szCs w:val="28"/>
        </w:rPr>
        <w:t xml:space="preserve">16. Если на выходе датчика частоты скольжения отсутствуют импульсы положительной и отрицательной полярности, на панели МБВ.008 загорается светодиод «Неисправность цепи скольжения», пуск двигателя блокируется (цепь К2 «Готовность» разомкнута (клеммы Х9/16, Х9/17)) до устранения неисправности. По истечении 2 секунд с момента нажатия кнопки «Опробование» управляющие электроды тиристоров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 xml:space="preserve">7, </w:t>
      </w:r>
      <w:r w:rsidRPr="00302837">
        <w:rPr>
          <w:rFonts w:ascii="Times New Roman" w:hAnsi="Times New Roman" w:cs="Times New Roman"/>
          <w:sz w:val="28"/>
          <w:szCs w:val="28"/>
          <w:lang w:val="en-US"/>
        </w:rPr>
        <w:t>VS</w:t>
      </w:r>
      <w:r w:rsidRPr="00302837">
        <w:rPr>
          <w:rFonts w:ascii="Times New Roman" w:hAnsi="Times New Roman" w:cs="Times New Roman"/>
          <w:sz w:val="28"/>
          <w:szCs w:val="28"/>
        </w:rPr>
        <w:t xml:space="preserve">8 </w:t>
      </w:r>
      <w:proofErr w:type="spellStart"/>
      <w:r w:rsidRPr="00302837">
        <w:rPr>
          <w:rFonts w:ascii="Times New Roman" w:hAnsi="Times New Roman" w:cs="Times New Roman"/>
          <w:sz w:val="28"/>
          <w:szCs w:val="28"/>
        </w:rPr>
        <w:t>расшунтируются</w:t>
      </w:r>
      <w:proofErr w:type="spellEnd"/>
      <w:r w:rsidRPr="00302837">
        <w:rPr>
          <w:rFonts w:ascii="Times New Roman" w:hAnsi="Times New Roman" w:cs="Times New Roman"/>
          <w:sz w:val="28"/>
          <w:szCs w:val="28"/>
        </w:rPr>
        <w:t xml:space="preserve"> и ток возбуждения подаётся только на обмотку возбуждения. Пока кнопка «Опробование» нажата, можно регулировать тока возбуждения кнопками управления «Ток ротора больше», «Ток ротора меньше». По отпусканию кнопки «Опробование» преобразователь на заданное время переводится в режим инвертирования для ускоренного снижения тока возбуждения, после чего импульсы управления преобразователем блокируются. После блокировки импульсов, МБВ.008 записывает в энергонезависимую память задание тока </w:t>
      </w:r>
      <w:proofErr w:type="gramStart"/>
      <w:r w:rsidRPr="00302837">
        <w:rPr>
          <w:rFonts w:ascii="Times New Roman" w:hAnsi="Times New Roman" w:cs="Times New Roman"/>
          <w:sz w:val="28"/>
          <w:szCs w:val="28"/>
        </w:rPr>
        <w:t>возбуждения</w:t>
      </w:r>
      <w:proofErr w:type="gramEnd"/>
      <w:r w:rsidRPr="00302837">
        <w:rPr>
          <w:rFonts w:ascii="Times New Roman" w:hAnsi="Times New Roman" w:cs="Times New Roman"/>
          <w:sz w:val="28"/>
          <w:szCs w:val="28"/>
        </w:rPr>
        <w:t xml:space="preserve"> которое было установлено в процессе опробования с помощью кнопок управления «Ток ротора больше», «Ток ротора меньше», или дистанционно. В режиме опробования действует ограничение минимального и максимального тока задания.</w:t>
      </w:r>
    </w:p>
    <w:p w:rsidR="00A55AEC" w:rsidRDefault="00CB0767" w:rsidP="006E553C">
      <w:pPr>
        <w:spacing w:line="240" w:lineRule="auto"/>
        <w:jc w:val="both"/>
        <w:rPr>
          <w:rFonts w:ascii="Times New Roman" w:hAnsi="Times New Roman" w:cs="Times New Roman"/>
          <w:b/>
          <w:sz w:val="28"/>
          <w:szCs w:val="28"/>
        </w:rPr>
      </w:pPr>
      <w:r w:rsidRPr="00A55AEC">
        <w:rPr>
          <w:rFonts w:ascii="Times New Roman" w:hAnsi="Times New Roman" w:cs="Times New Roman"/>
          <w:b/>
          <w:sz w:val="28"/>
          <w:szCs w:val="28"/>
        </w:rPr>
        <w:t>Включение двигателя в сеть при прямом и реакторном пуске</w:t>
      </w:r>
    </w:p>
    <w:p w:rsidR="00CB0767" w:rsidRPr="00A55AEC" w:rsidRDefault="00ED1094" w:rsidP="006E553C">
      <w:pPr>
        <w:spacing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CB0767" w:rsidRPr="00CB0767">
        <w:rPr>
          <w:rFonts w:ascii="Times New Roman" w:hAnsi="Times New Roman" w:cs="Times New Roman"/>
          <w:sz w:val="28"/>
          <w:szCs w:val="28"/>
        </w:rPr>
        <w:t>После включения двигателя в сеть, в роторной обмотке</w:t>
      </w:r>
      <w:r w:rsidR="00CB0767" w:rsidRPr="00302837">
        <w:rPr>
          <w:rFonts w:ascii="Times New Roman" w:hAnsi="Times New Roman" w:cs="Times New Roman"/>
          <w:sz w:val="28"/>
          <w:szCs w:val="28"/>
        </w:rPr>
        <w:t xml:space="preserve"> наводится ЭДС скольжения, под действием которой поочерёдно включаются тиристоры </w:t>
      </w:r>
      <w:r w:rsidR="00CB0767" w:rsidRPr="00302837">
        <w:rPr>
          <w:rFonts w:ascii="Times New Roman" w:hAnsi="Times New Roman" w:cs="Times New Roman"/>
          <w:sz w:val="28"/>
          <w:szCs w:val="28"/>
          <w:lang w:val="en-US"/>
        </w:rPr>
        <w:t>VS</w:t>
      </w:r>
      <w:r w:rsidR="00CB0767" w:rsidRPr="00302837">
        <w:rPr>
          <w:rFonts w:ascii="Times New Roman" w:hAnsi="Times New Roman" w:cs="Times New Roman"/>
          <w:sz w:val="28"/>
          <w:szCs w:val="28"/>
        </w:rPr>
        <w:t xml:space="preserve">7, </w:t>
      </w:r>
      <w:r w:rsidR="00CB0767" w:rsidRPr="00302837">
        <w:rPr>
          <w:rFonts w:ascii="Times New Roman" w:hAnsi="Times New Roman" w:cs="Times New Roman"/>
          <w:sz w:val="28"/>
          <w:szCs w:val="28"/>
          <w:lang w:val="en-US"/>
        </w:rPr>
        <w:t>VS</w:t>
      </w:r>
      <w:r w:rsidR="00CB0767" w:rsidRPr="00302837">
        <w:rPr>
          <w:rFonts w:ascii="Times New Roman" w:hAnsi="Times New Roman" w:cs="Times New Roman"/>
          <w:sz w:val="28"/>
          <w:szCs w:val="28"/>
        </w:rPr>
        <w:t xml:space="preserve">8 ключа устройства БОПС, подключая параллельно обмотке возбуждения пусковой резистор </w:t>
      </w:r>
      <w:r w:rsidR="00CB0767" w:rsidRPr="00302837">
        <w:rPr>
          <w:rFonts w:ascii="Times New Roman" w:hAnsi="Times New Roman" w:cs="Times New Roman"/>
          <w:sz w:val="28"/>
          <w:szCs w:val="28"/>
          <w:lang w:val="en-US"/>
        </w:rPr>
        <w:t>R</w:t>
      </w:r>
      <w:r w:rsidR="00CB0767" w:rsidRPr="00302837">
        <w:rPr>
          <w:rFonts w:ascii="Times New Roman" w:hAnsi="Times New Roman" w:cs="Times New Roman"/>
          <w:sz w:val="28"/>
          <w:szCs w:val="28"/>
        </w:rPr>
        <w:t xml:space="preserve">16. Наведённое напряжение резистора </w:t>
      </w:r>
      <w:r w:rsidR="00CB0767" w:rsidRPr="00302837">
        <w:rPr>
          <w:rFonts w:ascii="Times New Roman" w:hAnsi="Times New Roman" w:cs="Times New Roman"/>
          <w:sz w:val="28"/>
          <w:szCs w:val="28"/>
          <w:lang w:val="en-US"/>
        </w:rPr>
        <w:t>R</w:t>
      </w:r>
      <w:r w:rsidR="00CB0767" w:rsidRPr="00302837">
        <w:rPr>
          <w:rFonts w:ascii="Times New Roman" w:hAnsi="Times New Roman" w:cs="Times New Roman"/>
          <w:sz w:val="28"/>
          <w:szCs w:val="28"/>
        </w:rPr>
        <w:t xml:space="preserve">16, с датчика частоты </w:t>
      </w:r>
      <w:proofErr w:type="gramStart"/>
      <w:r w:rsidR="00CB0767" w:rsidRPr="00302837">
        <w:rPr>
          <w:rFonts w:ascii="Times New Roman" w:hAnsi="Times New Roman" w:cs="Times New Roman"/>
          <w:sz w:val="28"/>
          <w:szCs w:val="28"/>
        </w:rPr>
        <w:t>наведённого напряжения</w:t>
      </w:r>
      <w:proofErr w:type="gramEnd"/>
      <w:r w:rsidR="00CB0767" w:rsidRPr="00302837">
        <w:rPr>
          <w:rFonts w:ascii="Times New Roman" w:hAnsi="Times New Roman" w:cs="Times New Roman"/>
          <w:sz w:val="28"/>
          <w:szCs w:val="28"/>
        </w:rPr>
        <w:t xml:space="preserve"> расположенного в БОПС, подается на вход устройства МБВ.008, в котором измеряется его частота и фаза. Момент включения двигателя фиксируется устройством МБВ.008 по появлению тока статора двигателя и положению блок контактов выключателя. Цепь «Готовность» при включении размыкается с задержкой 3 секунды. После снижения частоты скольжения до заданного уровня (разгон двигателя до </w:t>
      </w:r>
      <w:proofErr w:type="spellStart"/>
      <w:r w:rsidR="00CB0767" w:rsidRPr="00302837">
        <w:rPr>
          <w:rFonts w:ascii="Times New Roman" w:hAnsi="Times New Roman" w:cs="Times New Roman"/>
          <w:sz w:val="28"/>
          <w:szCs w:val="28"/>
        </w:rPr>
        <w:t>подсинхронной</w:t>
      </w:r>
      <w:proofErr w:type="spellEnd"/>
      <w:r w:rsidR="00CB0767" w:rsidRPr="00302837">
        <w:rPr>
          <w:rFonts w:ascii="Times New Roman" w:hAnsi="Times New Roman" w:cs="Times New Roman"/>
          <w:sz w:val="28"/>
          <w:szCs w:val="28"/>
        </w:rPr>
        <w:t xml:space="preserve"> скорости), устройство МБВ.008 проверяет величину тока статора. При снижении тока статора ниже </w:t>
      </w:r>
      <w:proofErr w:type="spellStart"/>
      <w:r w:rsidR="00CB0767" w:rsidRPr="00302837">
        <w:rPr>
          <w:rFonts w:ascii="Times New Roman" w:hAnsi="Times New Roman" w:cs="Times New Roman"/>
          <w:sz w:val="28"/>
          <w:szCs w:val="28"/>
        </w:rPr>
        <w:t>уставки</w:t>
      </w:r>
      <w:proofErr w:type="spellEnd"/>
      <w:r w:rsidR="00CB0767" w:rsidRPr="00302837">
        <w:rPr>
          <w:rFonts w:ascii="Times New Roman" w:hAnsi="Times New Roman" w:cs="Times New Roman"/>
          <w:sz w:val="28"/>
          <w:szCs w:val="28"/>
        </w:rPr>
        <w:t xml:space="preserve"> 140% номинального значения, в положительной фазе наведённого напряжения, разрешаются управляющие импульсы преобразователя, к обмотке возбуждения прикладывается напряжение, вызывающее рост тока возбуждения до уровня </w:t>
      </w:r>
      <w:proofErr w:type="spellStart"/>
      <w:r w:rsidR="00CB0767" w:rsidRPr="00302837">
        <w:rPr>
          <w:rFonts w:ascii="Times New Roman" w:hAnsi="Times New Roman" w:cs="Times New Roman"/>
          <w:sz w:val="28"/>
          <w:szCs w:val="28"/>
        </w:rPr>
        <w:t>уставки</w:t>
      </w:r>
      <w:proofErr w:type="spellEnd"/>
      <w:r w:rsidR="00CB0767" w:rsidRPr="00302837">
        <w:rPr>
          <w:rFonts w:ascii="Times New Roman" w:hAnsi="Times New Roman" w:cs="Times New Roman"/>
          <w:sz w:val="28"/>
          <w:szCs w:val="28"/>
        </w:rPr>
        <w:t xml:space="preserve"> </w:t>
      </w:r>
      <w:proofErr w:type="spellStart"/>
      <w:r w:rsidR="00CB0767" w:rsidRPr="00302837">
        <w:rPr>
          <w:rFonts w:ascii="Times New Roman" w:hAnsi="Times New Roman" w:cs="Times New Roman"/>
          <w:sz w:val="28"/>
          <w:szCs w:val="28"/>
        </w:rPr>
        <w:t>форсировки</w:t>
      </w:r>
      <w:proofErr w:type="spellEnd"/>
      <w:r w:rsidR="00CB0767" w:rsidRPr="00302837">
        <w:rPr>
          <w:rFonts w:ascii="Times New Roman" w:hAnsi="Times New Roman" w:cs="Times New Roman"/>
          <w:sz w:val="28"/>
          <w:szCs w:val="28"/>
        </w:rPr>
        <w:t xml:space="preserve"> и вхождение двигателя в синхронизм. При реакторном пуске, одновременно с подачей возбуждения замыкается цепь реле К3 «РВМ» (клеммы Х9/18, Х9/19) разрешая включение прямого выключателя. По истечении времени </w:t>
      </w:r>
      <w:proofErr w:type="spellStart"/>
      <w:r w:rsidR="00CB0767" w:rsidRPr="00302837">
        <w:rPr>
          <w:rFonts w:ascii="Times New Roman" w:hAnsi="Times New Roman" w:cs="Times New Roman"/>
          <w:sz w:val="28"/>
          <w:szCs w:val="28"/>
        </w:rPr>
        <w:t>форсировки</w:t>
      </w:r>
      <w:proofErr w:type="spellEnd"/>
      <w:r w:rsidR="00CB0767" w:rsidRPr="00302837">
        <w:rPr>
          <w:rFonts w:ascii="Times New Roman" w:hAnsi="Times New Roman" w:cs="Times New Roman"/>
          <w:sz w:val="28"/>
          <w:szCs w:val="28"/>
        </w:rPr>
        <w:t xml:space="preserve"> ток возбуждения плавно устанавливается на уровне, определяемом заданием регулятора тока возбуждения (при работе без АРВ) или заданием регулятора возбуждения (с АРВ). Цепь К3 «РВМ» (клеммы Х9/18, Х9/19) размыкается. Для исключения опасности преждевременной подачи возбуждения она блокируется по уровню тока </w:t>
      </w:r>
      <w:r w:rsidR="00CB0767" w:rsidRPr="00302837">
        <w:rPr>
          <w:rFonts w:ascii="Times New Roman" w:hAnsi="Times New Roman" w:cs="Times New Roman"/>
          <w:sz w:val="28"/>
          <w:szCs w:val="28"/>
        </w:rPr>
        <w:lastRenderedPageBreak/>
        <w:t xml:space="preserve">статора и времени с момента включения двигателя. Если перед подачей возбуждения был включен тиристор </w:t>
      </w:r>
      <w:r w:rsidR="00CB0767" w:rsidRPr="00302837">
        <w:rPr>
          <w:rFonts w:ascii="Times New Roman" w:hAnsi="Times New Roman" w:cs="Times New Roman"/>
          <w:sz w:val="28"/>
          <w:szCs w:val="28"/>
          <w:lang w:val="en-US"/>
        </w:rPr>
        <w:t>VS</w:t>
      </w:r>
      <w:r w:rsidR="00CB0767" w:rsidRPr="00302837">
        <w:rPr>
          <w:rFonts w:ascii="Times New Roman" w:hAnsi="Times New Roman" w:cs="Times New Roman"/>
          <w:sz w:val="28"/>
          <w:szCs w:val="28"/>
        </w:rPr>
        <w:t xml:space="preserve">7, то он запирается напряжением возбуждения. Если был включен тиристор </w:t>
      </w:r>
      <w:r w:rsidR="00CB0767" w:rsidRPr="00302837">
        <w:rPr>
          <w:rFonts w:ascii="Times New Roman" w:hAnsi="Times New Roman" w:cs="Times New Roman"/>
          <w:sz w:val="28"/>
          <w:szCs w:val="28"/>
          <w:lang w:val="en-US"/>
        </w:rPr>
        <w:t>VS</w:t>
      </w:r>
      <w:r w:rsidR="00CB0767" w:rsidRPr="00302837">
        <w:rPr>
          <w:rFonts w:ascii="Times New Roman" w:hAnsi="Times New Roman" w:cs="Times New Roman"/>
          <w:sz w:val="28"/>
          <w:szCs w:val="28"/>
        </w:rPr>
        <w:t>8, то его отключение осуществляется провалом в кривой напряжения возбуждения, формируемым модулем управления.</w:t>
      </w:r>
    </w:p>
    <w:p w:rsidR="00CB0767" w:rsidRPr="00A55AEC" w:rsidRDefault="00CB0767" w:rsidP="006E553C">
      <w:pPr>
        <w:pStyle w:val="3"/>
        <w:tabs>
          <w:tab w:val="clear" w:pos="720"/>
        </w:tabs>
        <w:ind w:left="0" w:firstLine="0"/>
        <w:rPr>
          <w:rFonts w:cs="Times New Roman"/>
          <w:b/>
          <w:sz w:val="28"/>
          <w:szCs w:val="28"/>
        </w:rPr>
      </w:pPr>
      <w:r w:rsidRPr="00A55AEC">
        <w:rPr>
          <w:rFonts w:cs="Times New Roman"/>
          <w:b/>
          <w:sz w:val="28"/>
          <w:szCs w:val="28"/>
        </w:rPr>
        <w:t>Включение двигателя от прео</w:t>
      </w:r>
      <w:r w:rsidR="00A55AEC">
        <w:rPr>
          <w:rFonts w:cs="Times New Roman"/>
          <w:b/>
          <w:sz w:val="28"/>
          <w:szCs w:val="28"/>
        </w:rPr>
        <w:t xml:space="preserve">бразователя частоты (регулятора </w:t>
      </w:r>
      <w:r w:rsidRPr="00A55AEC">
        <w:rPr>
          <w:rFonts w:cs="Times New Roman"/>
          <w:b/>
          <w:sz w:val="28"/>
          <w:szCs w:val="28"/>
        </w:rPr>
        <w:t>напряжения)</w:t>
      </w:r>
    </w:p>
    <w:p w:rsidR="00CB0767" w:rsidRPr="00302837" w:rsidRDefault="00A55AEC" w:rsidP="006E553C">
      <w:pPr>
        <w:pStyle w:val="31"/>
        <w:ind w:left="0"/>
        <w:rPr>
          <w:sz w:val="28"/>
          <w:szCs w:val="28"/>
        </w:rPr>
      </w:pPr>
      <w:r>
        <w:rPr>
          <w:sz w:val="28"/>
          <w:szCs w:val="28"/>
        </w:rPr>
        <w:t xml:space="preserve">      </w:t>
      </w:r>
      <w:r w:rsidR="00CB0767" w:rsidRPr="00302837">
        <w:rPr>
          <w:sz w:val="28"/>
          <w:szCs w:val="28"/>
        </w:rPr>
        <w:t>Для пуска двигателя от преобразователя частоты, требуется задать тип пуска, синхронный или асинхронный.</w:t>
      </w:r>
    </w:p>
    <w:p w:rsidR="00CB0767" w:rsidRPr="00302837" w:rsidRDefault="00A55AEC" w:rsidP="006E553C">
      <w:pPr>
        <w:pStyle w:val="31"/>
        <w:ind w:left="0"/>
        <w:rPr>
          <w:sz w:val="28"/>
          <w:szCs w:val="28"/>
        </w:rPr>
      </w:pPr>
      <w:r>
        <w:rPr>
          <w:sz w:val="28"/>
          <w:szCs w:val="28"/>
        </w:rPr>
        <w:t xml:space="preserve">      </w:t>
      </w:r>
      <w:r w:rsidR="00CB0767" w:rsidRPr="00302837">
        <w:rPr>
          <w:sz w:val="28"/>
          <w:szCs w:val="28"/>
        </w:rPr>
        <w:t xml:space="preserve">При синхронном пуске (с возбуждением), преобразователь частоты (в дальнейшем ПЧ) в начале пуска замыкает цепь реле включения возбуждения (РВВ), и задаёт возбудителю требуемое значение тока возбуждения, затем подаёт на статор напряжение низкой частоты. В процессе разгона (повышения частоты напряжения статора), ПЧ регулирует задание тока возбуждения, для ограничения тока статора и более точного совпадения сетевого напряжения и напряжения ПЧ по амплитуде и фазе. По завершению разгона, ПЧ включает прямой сетевой выключатель, затем выключает выключатель ПЧ, после чего, разрывает цепь РВВ. При синхронном пуске, замкнутая цепь РВВ, блокирует автоматическую работу ВТЕ, задание тока возбуждения поступает от ПЧ на разъём Х8 (плата АЦП с гальванической изоляцией) модуля управления МБВ. </w:t>
      </w:r>
    </w:p>
    <w:p w:rsidR="00CB0767" w:rsidRPr="00302837" w:rsidRDefault="00A55AEC" w:rsidP="006E553C">
      <w:pPr>
        <w:pStyle w:val="31"/>
        <w:ind w:left="0"/>
        <w:rPr>
          <w:sz w:val="28"/>
          <w:szCs w:val="28"/>
        </w:rPr>
      </w:pPr>
      <w:r>
        <w:rPr>
          <w:sz w:val="28"/>
          <w:szCs w:val="28"/>
        </w:rPr>
        <w:t xml:space="preserve">      </w:t>
      </w:r>
      <w:r w:rsidR="00CB0767" w:rsidRPr="00302837">
        <w:rPr>
          <w:sz w:val="28"/>
          <w:szCs w:val="28"/>
        </w:rPr>
        <w:t xml:space="preserve">При асинхронном пуске (без возбуждения) ПЧ в начале разгона, замыкает цепь РВВ и подаёт напряжение низкой частоты. После разгона, ПЧ переводит двигатель на питание от сети, включением прямого сетевого выключателя, </w:t>
      </w:r>
      <w:proofErr w:type="gramStart"/>
      <w:r w:rsidR="00CB0767" w:rsidRPr="00302837">
        <w:rPr>
          <w:sz w:val="28"/>
          <w:szCs w:val="28"/>
        </w:rPr>
        <w:t>затем  выключает</w:t>
      </w:r>
      <w:proofErr w:type="gramEnd"/>
      <w:r w:rsidR="00CB0767" w:rsidRPr="00302837">
        <w:rPr>
          <w:sz w:val="28"/>
          <w:szCs w:val="28"/>
        </w:rPr>
        <w:t xml:space="preserve"> выключатель ПЧ, после чего разрывает цепь РВВ. При асинхронном пуске, замкнутая цепь РВВ блокирует автоматическую работу ВТЕ.</w:t>
      </w:r>
    </w:p>
    <w:p w:rsidR="00CB0767" w:rsidRPr="00302837" w:rsidRDefault="00A55AEC" w:rsidP="006E553C">
      <w:pPr>
        <w:pStyle w:val="31"/>
        <w:ind w:left="0"/>
        <w:rPr>
          <w:sz w:val="28"/>
          <w:szCs w:val="28"/>
        </w:rPr>
      </w:pPr>
      <w:r>
        <w:rPr>
          <w:sz w:val="28"/>
          <w:szCs w:val="28"/>
        </w:rPr>
        <w:t xml:space="preserve">     </w:t>
      </w:r>
      <w:r w:rsidR="00CB0767" w:rsidRPr="00302837">
        <w:rPr>
          <w:sz w:val="28"/>
          <w:szCs w:val="28"/>
        </w:rPr>
        <w:t>При разрыве цепи РВВ, модуль управления МБВ, обеспечивает безударное переключение источника задания от ПЧ к автоматическому регулятору.</w:t>
      </w:r>
    </w:p>
    <w:p w:rsidR="00CB0767" w:rsidRPr="00A55AEC" w:rsidRDefault="00CB0767" w:rsidP="006E553C">
      <w:pPr>
        <w:pStyle w:val="31"/>
        <w:ind w:left="0"/>
        <w:rPr>
          <w:b/>
          <w:sz w:val="28"/>
          <w:szCs w:val="28"/>
        </w:rPr>
      </w:pPr>
    </w:p>
    <w:p w:rsidR="00E70D62" w:rsidRDefault="00E70D62" w:rsidP="006E553C">
      <w:pPr>
        <w:pStyle w:val="31"/>
        <w:ind w:left="0"/>
        <w:rPr>
          <w:b/>
          <w:sz w:val="28"/>
          <w:szCs w:val="28"/>
        </w:rPr>
      </w:pPr>
      <w:r>
        <w:rPr>
          <w:b/>
          <w:sz w:val="28"/>
          <w:szCs w:val="28"/>
        </w:rPr>
        <w:t>Нормальная работа</w:t>
      </w:r>
      <w:r w:rsidR="00CB0767" w:rsidRPr="00A55AEC">
        <w:rPr>
          <w:b/>
          <w:sz w:val="28"/>
          <w:szCs w:val="28"/>
        </w:rPr>
        <w:t xml:space="preserve"> возбудителя</w:t>
      </w:r>
    </w:p>
    <w:p w:rsidR="00ED1094" w:rsidRDefault="00E70D62" w:rsidP="00ED1094">
      <w:pPr>
        <w:pStyle w:val="31"/>
        <w:ind w:left="0"/>
        <w:rPr>
          <w:sz w:val="28"/>
          <w:szCs w:val="28"/>
        </w:rPr>
      </w:pPr>
      <w:r>
        <w:rPr>
          <w:b/>
          <w:sz w:val="28"/>
          <w:szCs w:val="28"/>
        </w:rPr>
        <w:t xml:space="preserve">       </w:t>
      </w:r>
      <w:r w:rsidR="00A55AEC">
        <w:rPr>
          <w:sz w:val="28"/>
          <w:szCs w:val="28"/>
        </w:rPr>
        <w:t xml:space="preserve"> </w:t>
      </w:r>
      <w:r w:rsidR="00CB0767" w:rsidRPr="00302837">
        <w:rPr>
          <w:sz w:val="28"/>
          <w:szCs w:val="28"/>
        </w:rPr>
        <w:t xml:space="preserve">Режим работы ВТЕ определяется положением переключателя </w:t>
      </w:r>
      <w:r w:rsidR="00CB0767" w:rsidRPr="00302837">
        <w:rPr>
          <w:sz w:val="28"/>
          <w:szCs w:val="28"/>
          <w:lang w:val="en-US"/>
        </w:rPr>
        <w:t>S</w:t>
      </w:r>
      <w:r w:rsidR="00CB0767" w:rsidRPr="00302837">
        <w:rPr>
          <w:sz w:val="28"/>
          <w:szCs w:val="28"/>
        </w:rPr>
        <w:t xml:space="preserve">2 «Ручной/Автоматический», в положении «Ручной» ток возбуждения поддерживается на уровне постоянного задания. В положении «Автоматический» вводится в работу автоматический регулятор возбуждения (АРВ, тип АРВ определён в параметре </w:t>
      </w:r>
      <w:proofErr w:type="spellStart"/>
      <w:r w:rsidR="00CB0767" w:rsidRPr="00302837">
        <w:rPr>
          <w:sz w:val="28"/>
          <w:szCs w:val="28"/>
          <w:lang w:val="en-US"/>
        </w:rPr>
        <w:t>Ir</w:t>
      </w:r>
      <w:proofErr w:type="spellEnd"/>
      <w:r w:rsidR="00CB0767" w:rsidRPr="00302837">
        <w:rPr>
          <w:sz w:val="28"/>
          <w:szCs w:val="28"/>
        </w:rPr>
        <w:t>_</w:t>
      </w:r>
      <w:r w:rsidR="00CB0767" w:rsidRPr="00302837">
        <w:rPr>
          <w:sz w:val="28"/>
          <w:szCs w:val="28"/>
          <w:lang w:val="en-US"/>
        </w:rPr>
        <w:t>mode</w:t>
      </w:r>
      <w:r w:rsidR="00CB0767" w:rsidRPr="00302837">
        <w:rPr>
          <w:sz w:val="28"/>
          <w:szCs w:val="28"/>
        </w:rPr>
        <w:t xml:space="preserve">). Задание тока возбуждения и задание регулятора возбуждения АРВ может корректироваться кнопками управления </w:t>
      </w:r>
      <w:r w:rsidR="00CB0767" w:rsidRPr="00302837">
        <w:rPr>
          <w:sz w:val="28"/>
          <w:szCs w:val="28"/>
          <w:lang w:val="en-US"/>
        </w:rPr>
        <w:t>SB</w:t>
      </w:r>
      <w:r w:rsidR="00CB0767" w:rsidRPr="00302837">
        <w:rPr>
          <w:sz w:val="28"/>
          <w:szCs w:val="28"/>
        </w:rPr>
        <w:t xml:space="preserve">2 «Ток ротора больше», </w:t>
      </w:r>
      <w:r w:rsidR="00CB0767" w:rsidRPr="00302837">
        <w:rPr>
          <w:sz w:val="28"/>
          <w:szCs w:val="28"/>
          <w:lang w:val="en-US"/>
        </w:rPr>
        <w:t>SB</w:t>
      </w:r>
      <w:r w:rsidR="00CB0767" w:rsidRPr="00302837">
        <w:rPr>
          <w:sz w:val="28"/>
          <w:szCs w:val="28"/>
        </w:rPr>
        <w:t>3 «Ток ротора меньше», так и дистанционно.</w:t>
      </w:r>
      <w:r>
        <w:rPr>
          <w:sz w:val="28"/>
          <w:szCs w:val="28"/>
        </w:rPr>
        <w:t xml:space="preserve"> </w:t>
      </w:r>
      <w:r w:rsidR="00CB0767" w:rsidRPr="00302837">
        <w:rPr>
          <w:sz w:val="28"/>
          <w:szCs w:val="28"/>
        </w:rPr>
        <w:t xml:space="preserve">Допускается, в случае необходимости, в процессе работы изменение положения переключателя </w:t>
      </w:r>
      <w:r w:rsidR="00CB0767" w:rsidRPr="00302837">
        <w:rPr>
          <w:sz w:val="28"/>
          <w:szCs w:val="28"/>
          <w:lang w:val="en-US"/>
        </w:rPr>
        <w:t>S</w:t>
      </w:r>
      <w:r w:rsidR="00CB0767" w:rsidRPr="00302837">
        <w:rPr>
          <w:sz w:val="28"/>
          <w:szCs w:val="28"/>
        </w:rPr>
        <w:t>2 из положения «Ручной» в «Автоматический» и обратно, при этом изменение режима работы регулятора происходит без бросков тока.</w:t>
      </w:r>
      <w:r w:rsidR="00ED1094">
        <w:rPr>
          <w:sz w:val="28"/>
          <w:szCs w:val="28"/>
        </w:rPr>
        <w:t xml:space="preserve"> </w:t>
      </w:r>
    </w:p>
    <w:p w:rsidR="00CB0767" w:rsidRPr="00ED1094" w:rsidRDefault="00ED1094" w:rsidP="00ED1094">
      <w:pPr>
        <w:pStyle w:val="31"/>
        <w:ind w:left="0"/>
        <w:rPr>
          <w:b/>
          <w:sz w:val="28"/>
          <w:szCs w:val="28"/>
        </w:rPr>
      </w:pPr>
      <w:r>
        <w:rPr>
          <w:sz w:val="28"/>
          <w:szCs w:val="28"/>
        </w:rPr>
        <w:lastRenderedPageBreak/>
        <w:t xml:space="preserve">       </w:t>
      </w:r>
      <w:r w:rsidR="00CB0767" w:rsidRPr="00302837">
        <w:rPr>
          <w:sz w:val="28"/>
          <w:szCs w:val="28"/>
        </w:rPr>
        <w:t xml:space="preserve">При снижении напряжения статора на 10…15% от номинального значения (устанавливается при наладке) в МБВ.008 формируется сигнал, обеспечивающий задание тока возбуждения для режима </w:t>
      </w:r>
      <w:proofErr w:type="spellStart"/>
      <w:r w:rsidR="00CB0767" w:rsidRPr="00302837">
        <w:rPr>
          <w:sz w:val="28"/>
          <w:szCs w:val="28"/>
        </w:rPr>
        <w:t>форсировки</w:t>
      </w:r>
      <w:proofErr w:type="spellEnd"/>
      <w:r w:rsidR="00CB0767" w:rsidRPr="00302837">
        <w:rPr>
          <w:sz w:val="28"/>
          <w:szCs w:val="28"/>
        </w:rPr>
        <w:t xml:space="preserve">, резко увеличивающее ток обмотки возбуждения. Задание на </w:t>
      </w:r>
      <w:proofErr w:type="spellStart"/>
      <w:r w:rsidR="00CB0767" w:rsidRPr="00302837">
        <w:rPr>
          <w:sz w:val="28"/>
          <w:szCs w:val="28"/>
        </w:rPr>
        <w:t>форсировку</w:t>
      </w:r>
      <w:proofErr w:type="spellEnd"/>
      <w:r w:rsidR="00CB0767" w:rsidRPr="00302837">
        <w:rPr>
          <w:sz w:val="28"/>
          <w:szCs w:val="28"/>
        </w:rPr>
        <w:t xml:space="preserve"> снимается при восстановлении напряжения статора или при превышении заданной длительности </w:t>
      </w:r>
      <w:proofErr w:type="spellStart"/>
      <w:r w:rsidR="00CB0767" w:rsidRPr="00302837">
        <w:rPr>
          <w:sz w:val="28"/>
          <w:szCs w:val="28"/>
        </w:rPr>
        <w:t>форсировки</w:t>
      </w:r>
      <w:proofErr w:type="spellEnd"/>
      <w:r w:rsidR="00CB0767" w:rsidRPr="00302837">
        <w:rPr>
          <w:sz w:val="28"/>
          <w:szCs w:val="28"/>
        </w:rPr>
        <w:t xml:space="preserve"> (тепловая модель ротора формирует сигнал «Перегруз ротора»). Повторная </w:t>
      </w:r>
      <w:proofErr w:type="spellStart"/>
      <w:r w:rsidR="00CB0767" w:rsidRPr="00302837">
        <w:rPr>
          <w:sz w:val="28"/>
          <w:szCs w:val="28"/>
        </w:rPr>
        <w:t>форсировка</w:t>
      </w:r>
      <w:proofErr w:type="spellEnd"/>
      <w:r w:rsidR="00CB0767" w:rsidRPr="00302837">
        <w:rPr>
          <w:sz w:val="28"/>
          <w:szCs w:val="28"/>
        </w:rPr>
        <w:t xml:space="preserve"> возможна только после восстановления напряжения статора и охлаждении ротора. </w:t>
      </w:r>
      <w:proofErr w:type="spellStart"/>
      <w:r w:rsidR="00CB0767" w:rsidRPr="00302837">
        <w:rPr>
          <w:sz w:val="28"/>
          <w:szCs w:val="28"/>
        </w:rPr>
        <w:t>Форсировка</w:t>
      </w:r>
      <w:proofErr w:type="spellEnd"/>
      <w:r w:rsidR="00CB0767" w:rsidRPr="00302837">
        <w:rPr>
          <w:sz w:val="28"/>
          <w:szCs w:val="28"/>
        </w:rPr>
        <w:t xml:space="preserve"> запрещена при напряжении статора ниже 30% от номинала (например, из-за обрыва измерительных цепей).</w:t>
      </w:r>
    </w:p>
    <w:p w:rsidR="00CB0767" w:rsidRPr="00A55AEC" w:rsidRDefault="00CB0767" w:rsidP="006E553C">
      <w:pPr>
        <w:pStyle w:val="2"/>
        <w:spacing w:line="240" w:lineRule="auto"/>
        <w:ind w:left="709" w:hanging="709"/>
        <w:jc w:val="both"/>
        <w:rPr>
          <w:rFonts w:ascii="Times New Roman" w:hAnsi="Times New Roman" w:cs="Times New Roman"/>
          <w:color w:val="auto"/>
          <w:sz w:val="28"/>
          <w:szCs w:val="28"/>
        </w:rPr>
      </w:pPr>
      <w:r w:rsidRPr="00A55AEC">
        <w:rPr>
          <w:rFonts w:ascii="Times New Roman" w:hAnsi="Times New Roman" w:cs="Times New Roman"/>
          <w:color w:val="auto"/>
          <w:sz w:val="28"/>
          <w:szCs w:val="28"/>
        </w:rPr>
        <w:t>Работа ВТЕ в аварийных режимах</w:t>
      </w:r>
    </w:p>
    <w:p w:rsidR="00CB0767" w:rsidRPr="00302837" w:rsidRDefault="00A55AEC" w:rsidP="006E553C">
      <w:pPr>
        <w:pStyle w:val="3"/>
        <w:tabs>
          <w:tab w:val="clear" w:pos="720"/>
        </w:tabs>
        <w:ind w:left="0" w:firstLine="0"/>
        <w:jc w:val="both"/>
        <w:rPr>
          <w:rFonts w:cs="Times New Roman"/>
          <w:sz w:val="28"/>
          <w:szCs w:val="28"/>
        </w:rPr>
      </w:pPr>
      <w:r>
        <w:rPr>
          <w:rFonts w:cs="Times New Roman"/>
          <w:sz w:val="28"/>
          <w:szCs w:val="28"/>
        </w:rPr>
        <w:t xml:space="preserve">      </w:t>
      </w:r>
      <w:r w:rsidR="00CB0767" w:rsidRPr="00302837">
        <w:rPr>
          <w:rFonts w:cs="Times New Roman"/>
          <w:sz w:val="28"/>
          <w:szCs w:val="28"/>
        </w:rPr>
        <w:t xml:space="preserve">При длительном подключении к ротору пускового резистора </w:t>
      </w:r>
      <w:r w:rsidR="00CB0767" w:rsidRPr="00302837">
        <w:rPr>
          <w:rFonts w:cs="Times New Roman"/>
          <w:sz w:val="28"/>
          <w:szCs w:val="28"/>
          <w:lang w:val="en-US"/>
        </w:rPr>
        <w:t>R</w:t>
      </w:r>
      <w:r w:rsidR="00CB0767" w:rsidRPr="00302837">
        <w:rPr>
          <w:rFonts w:cs="Times New Roman"/>
          <w:sz w:val="28"/>
          <w:szCs w:val="28"/>
        </w:rPr>
        <w:t xml:space="preserve">16 (более 15 с, время задаётся </w:t>
      </w:r>
      <w:proofErr w:type="spellStart"/>
      <w:r w:rsidR="00CB0767" w:rsidRPr="00302837">
        <w:rPr>
          <w:rFonts w:cs="Times New Roman"/>
          <w:sz w:val="28"/>
          <w:szCs w:val="28"/>
        </w:rPr>
        <w:t>уставкой</w:t>
      </w:r>
      <w:proofErr w:type="spellEnd"/>
      <w:r w:rsidR="00CB0767" w:rsidRPr="00302837">
        <w:rPr>
          <w:rFonts w:cs="Times New Roman"/>
          <w:sz w:val="28"/>
          <w:szCs w:val="28"/>
        </w:rPr>
        <w:t xml:space="preserve"> </w:t>
      </w:r>
      <w:proofErr w:type="spellStart"/>
      <w:r w:rsidR="00CB0767" w:rsidRPr="00302837">
        <w:rPr>
          <w:rFonts w:cs="Times New Roman"/>
          <w:sz w:val="28"/>
          <w:szCs w:val="28"/>
          <w:lang w:val="en-US"/>
        </w:rPr>
        <w:t>async</w:t>
      </w:r>
      <w:proofErr w:type="spellEnd"/>
      <w:r w:rsidR="00CB0767" w:rsidRPr="00302837">
        <w:rPr>
          <w:rFonts w:cs="Times New Roman"/>
          <w:sz w:val="28"/>
          <w:szCs w:val="28"/>
        </w:rPr>
        <w:t>_</w:t>
      </w:r>
      <w:r w:rsidR="00CB0767" w:rsidRPr="00302837">
        <w:rPr>
          <w:rFonts w:cs="Times New Roman"/>
          <w:sz w:val="28"/>
          <w:szCs w:val="28"/>
          <w:lang w:val="en-US"/>
        </w:rPr>
        <w:t>run</w:t>
      </w:r>
      <w:r w:rsidR="00CB0767" w:rsidRPr="00302837">
        <w:rPr>
          <w:rFonts w:cs="Times New Roman"/>
          <w:sz w:val="28"/>
          <w:szCs w:val="28"/>
        </w:rPr>
        <w:t>), в случае асинхронного хода или пробое одного из тиристоров ключа БОПС, срабатывает защита от перегрева пускового резистора (на панели МБВ.008 загорается светодиод «Асинхронный ход»).</w:t>
      </w:r>
    </w:p>
    <w:p w:rsidR="00CB0767" w:rsidRPr="00302837" w:rsidRDefault="00A55AEC" w:rsidP="006E553C">
      <w:pPr>
        <w:pStyle w:val="3"/>
        <w:tabs>
          <w:tab w:val="clear" w:pos="720"/>
        </w:tabs>
        <w:ind w:left="0" w:firstLine="0"/>
        <w:jc w:val="both"/>
        <w:rPr>
          <w:rFonts w:cs="Times New Roman"/>
          <w:sz w:val="28"/>
          <w:szCs w:val="28"/>
        </w:rPr>
      </w:pPr>
      <w:r>
        <w:rPr>
          <w:rFonts w:cs="Times New Roman"/>
          <w:sz w:val="28"/>
          <w:szCs w:val="28"/>
        </w:rPr>
        <w:t xml:space="preserve">      </w:t>
      </w:r>
      <w:r w:rsidR="00CB0767" w:rsidRPr="00302837">
        <w:rPr>
          <w:rFonts w:cs="Times New Roman"/>
          <w:sz w:val="28"/>
          <w:szCs w:val="28"/>
        </w:rPr>
        <w:t>При снижении тока возбуждения работающего двигателя ниже заданного значения (10% от номинального тока) в течение заданного времени (</w:t>
      </w:r>
      <w:proofErr w:type="gramStart"/>
      <w:r w:rsidR="00CB0767" w:rsidRPr="00302837">
        <w:rPr>
          <w:rFonts w:cs="Times New Roman"/>
          <w:sz w:val="28"/>
          <w:szCs w:val="28"/>
        </w:rPr>
        <w:t>1..</w:t>
      </w:r>
      <w:proofErr w:type="gramEnd"/>
      <w:r w:rsidR="00CB0767" w:rsidRPr="00302837">
        <w:rPr>
          <w:rFonts w:cs="Times New Roman"/>
          <w:sz w:val="28"/>
          <w:szCs w:val="28"/>
        </w:rPr>
        <w:t xml:space="preserve">3 с), срабатывает защита от потери возбуждения работающего двигателя (на панели МБВ.008 загорается светодиод «Обрыв поля») Для ВТЕ с раздельными группами тиристоров, ввод в работу </w:t>
      </w:r>
      <w:proofErr w:type="spellStart"/>
      <w:r w:rsidR="00CB0767" w:rsidRPr="00302837">
        <w:rPr>
          <w:rFonts w:cs="Times New Roman"/>
          <w:sz w:val="28"/>
          <w:szCs w:val="28"/>
        </w:rPr>
        <w:t>форсировочной</w:t>
      </w:r>
      <w:proofErr w:type="spellEnd"/>
      <w:r w:rsidR="00CB0767" w:rsidRPr="00302837">
        <w:rPr>
          <w:rFonts w:cs="Times New Roman"/>
          <w:sz w:val="28"/>
          <w:szCs w:val="28"/>
        </w:rPr>
        <w:t xml:space="preserve"> группы происходит если данное действие разрешено параметром </w:t>
      </w:r>
      <w:proofErr w:type="spellStart"/>
      <w:r w:rsidR="00CB0767" w:rsidRPr="00302837">
        <w:rPr>
          <w:rFonts w:cs="Times New Roman"/>
          <w:sz w:val="28"/>
          <w:szCs w:val="28"/>
          <w:lang w:val="en-US"/>
        </w:rPr>
        <w:t>DualPowerSwitch</w:t>
      </w:r>
      <w:proofErr w:type="spellEnd"/>
      <w:r w:rsidR="00CB0767" w:rsidRPr="00302837">
        <w:rPr>
          <w:rFonts w:cs="Times New Roman"/>
          <w:sz w:val="28"/>
          <w:szCs w:val="28"/>
        </w:rPr>
        <w:t xml:space="preserve">. Если и при вводе </w:t>
      </w:r>
      <w:proofErr w:type="spellStart"/>
      <w:r w:rsidR="00CB0767" w:rsidRPr="00302837">
        <w:rPr>
          <w:rFonts w:cs="Times New Roman"/>
          <w:sz w:val="28"/>
          <w:szCs w:val="28"/>
        </w:rPr>
        <w:t>форсировочной</w:t>
      </w:r>
      <w:proofErr w:type="spellEnd"/>
      <w:r w:rsidR="00CB0767" w:rsidRPr="00302837">
        <w:rPr>
          <w:rFonts w:cs="Times New Roman"/>
          <w:sz w:val="28"/>
          <w:szCs w:val="28"/>
        </w:rPr>
        <w:t xml:space="preserve"> группы ток в роторе не появляется, включается реле К5 отключающая двигатель. Работа на </w:t>
      </w:r>
      <w:proofErr w:type="spellStart"/>
      <w:r w:rsidR="00CB0767" w:rsidRPr="00302837">
        <w:rPr>
          <w:rFonts w:cs="Times New Roman"/>
          <w:sz w:val="28"/>
          <w:szCs w:val="28"/>
        </w:rPr>
        <w:t>форсировочной</w:t>
      </w:r>
      <w:proofErr w:type="spellEnd"/>
      <w:r w:rsidR="00CB0767" w:rsidRPr="00302837">
        <w:rPr>
          <w:rFonts w:cs="Times New Roman"/>
          <w:sz w:val="28"/>
          <w:szCs w:val="28"/>
        </w:rPr>
        <w:t xml:space="preserve"> группе, время ограничено 20 минутами, в течение которых ВТЕ выдаёт предупреждение с помощью реле К4. За это время требуется ввести в работу резервный возбудитель с исправной силовой частью. Через 20 минут включается реле К5 отключающая двигатель. При индивидуальном заказе, выпускаются ВТЕ с </w:t>
      </w:r>
      <w:proofErr w:type="spellStart"/>
      <w:r w:rsidR="00CB0767" w:rsidRPr="00302837">
        <w:rPr>
          <w:rFonts w:cs="Times New Roman"/>
          <w:sz w:val="28"/>
          <w:szCs w:val="28"/>
        </w:rPr>
        <w:t>форсировочной</w:t>
      </w:r>
      <w:proofErr w:type="spellEnd"/>
      <w:r w:rsidR="00CB0767" w:rsidRPr="00302837">
        <w:rPr>
          <w:rFonts w:cs="Times New Roman"/>
          <w:sz w:val="28"/>
          <w:szCs w:val="28"/>
        </w:rPr>
        <w:t xml:space="preserve"> </w:t>
      </w:r>
      <w:proofErr w:type="gramStart"/>
      <w:r w:rsidR="00CB0767" w:rsidRPr="00302837">
        <w:rPr>
          <w:rFonts w:cs="Times New Roman"/>
          <w:sz w:val="28"/>
          <w:szCs w:val="28"/>
        </w:rPr>
        <w:t>обмоткой трансформатора</w:t>
      </w:r>
      <w:proofErr w:type="gramEnd"/>
      <w:r w:rsidR="00CB0767" w:rsidRPr="00302837">
        <w:rPr>
          <w:rFonts w:cs="Times New Roman"/>
          <w:sz w:val="28"/>
          <w:szCs w:val="28"/>
        </w:rPr>
        <w:t xml:space="preserve"> допускающей длительную работу, при этом ограничение по времени снимается, но предупредительная сигнализация остаётся.</w:t>
      </w:r>
    </w:p>
    <w:p w:rsidR="00CB0767" w:rsidRPr="00302837" w:rsidRDefault="00A55AEC" w:rsidP="006E553C">
      <w:pPr>
        <w:pStyle w:val="3"/>
        <w:tabs>
          <w:tab w:val="clear" w:pos="720"/>
        </w:tabs>
        <w:ind w:left="0" w:firstLine="0"/>
        <w:jc w:val="both"/>
        <w:rPr>
          <w:rFonts w:cs="Times New Roman"/>
          <w:sz w:val="28"/>
          <w:szCs w:val="28"/>
        </w:rPr>
      </w:pPr>
      <w:r>
        <w:rPr>
          <w:rFonts w:cs="Times New Roman"/>
          <w:sz w:val="28"/>
          <w:szCs w:val="28"/>
        </w:rPr>
        <w:t xml:space="preserve">      </w:t>
      </w:r>
      <w:r w:rsidR="00CB0767" w:rsidRPr="00302837">
        <w:rPr>
          <w:rFonts w:cs="Times New Roman"/>
          <w:sz w:val="28"/>
          <w:szCs w:val="28"/>
        </w:rPr>
        <w:t>При превышении током возбуждения заданного значения (</w:t>
      </w:r>
      <w:proofErr w:type="gramStart"/>
      <w:r w:rsidR="00CB0767" w:rsidRPr="00302837">
        <w:rPr>
          <w:rFonts w:cs="Times New Roman"/>
          <w:sz w:val="28"/>
          <w:szCs w:val="28"/>
        </w:rPr>
        <w:t>2,5..</w:t>
      </w:r>
      <w:proofErr w:type="gramEnd"/>
      <w:r w:rsidR="00CB0767" w:rsidRPr="00302837">
        <w:rPr>
          <w:rFonts w:cs="Times New Roman"/>
          <w:sz w:val="28"/>
          <w:szCs w:val="28"/>
        </w:rPr>
        <w:t xml:space="preserve">3,5 раз от номинального тока) срабатывает максимально-токовая защита обмотки возбуждения (на панели МБВ.008 загорается светодиод «Максимальный ток ротора превышен»). В случае, когда данная защита не обеспечивает исключение протекания аварийного тока на входе преобразовательного трансформатора, выключатель </w:t>
      </w:r>
      <w:r w:rsidR="00CB0767" w:rsidRPr="00302837">
        <w:rPr>
          <w:rFonts w:cs="Times New Roman"/>
          <w:sz w:val="28"/>
          <w:szCs w:val="28"/>
          <w:lang w:val="en-US"/>
        </w:rPr>
        <w:t>Q</w:t>
      </w:r>
      <w:r w:rsidR="00CB0767" w:rsidRPr="00302837">
        <w:rPr>
          <w:rFonts w:cs="Times New Roman"/>
          <w:sz w:val="28"/>
          <w:szCs w:val="28"/>
        </w:rPr>
        <w:t>6 отключается собственной защитой.</w:t>
      </w:r>
    </w:p>
    <w:p w:rsidR="00CB0767" w:rsidRPr="00302837" w:rsidRDefault="00A55AEC" w:rsidP="006E553C">
      <w:pPr>
        <w:pStyle w:val="3"/>
        <w:tabs>
          <w:tab w:val="clear" w:pos="720"/>
        </w:tabs>
        <w:ind w:left="0" w:firstLine="0"/>
        <w:jc w:val="both"/>
        <w:rPr>
          <w:rFonts w:cs="Times New Roman"/>
          <w:sz w:val="28"/>
          <w:szCs w:val="28"/>
        </w:rPr>
      </w:pPr>
      <w:r>
        <w:rPr>
          <w:rFonts w:cs="Times New Roman"/>
          <w:sz w:val="28"/>
          <w:szCs w:val="28"/>
        </w:rPr>
        <w:t xml:space="preserve">      </w:t>
      </w:r>
      <w:r w:rsidR="00CB0767" w:rsidRPr="00302837">
        <w:rPr>
          <w:rFonts w:cs="Times New Roman"/>
          <w:sz w:val="28"/>
          <w:szCs w:val="28"/>
        </w:rPr>
        <w:t>При снижении сопротивления изоляции цепей возбуждения (в том числе и цепей</w:t>
      </w:r>
      <w:r w:rsidR="00CB0767" w:rsidRPr="00302837">
        <w:rPr>
          <w:rFonts w:cs="Times New Roman"/>
          <w:sz w:val="28"/>
          <w:szCs w:val="28"/>
        </w:rPr>
        <w:tab/>
        <w:t xml:space="preserve"> питания возбудителя) ниже заданной </w:t>
      </w:r>
      <w:proofErr w:type="spellStart"/>
      <w:r w:rsidR="00CB0767" w:rsidRPr="00302837">
        <w:rPr>
          <w:rFonts w:cs="Times New Roman"/>
          <w:sz w:val="28"/>
          <w:szCs w:val="28"/>
        </w:rPr>
        <w:t>уставки</w:t>
      </w:r>
      <w:proofErr w:type="spellEnd"/>
      <w:r w:rsidR="00CB0767" w:rsidRPr="00302837">
        <w:rPr>
          <w:rFonts w:cs="Times New Roman"/>
          <w:sz w:val="28"/>
          <w:szCs w:val="28"/>
        </w:rPr>
        <w:t xml:space="preserve"> (50КОм) на панели МБВ.008 загорается светодиод «Проверь изоляцию ротора», замыкается цепь реле К4 «Предупреждение» (клеммы Х.16, Х.17) на двери возбудителя </w:t>
      </w:r>
      <w:r w:rsidR="00CB0767" w:rsidRPr="00302837">
        <w:rPr>
          <w:rFonts w:cs="Times New Roman"/>
          <w:sz w:val="28"/>
          <w:szCs w:val="28"/>
        </w:rPr>
        <w:lastRenderedPageBreak/>
        <w:t xml:space="preserve">загорается лампа «Предупреждение». При снижении сопротивления изоляции цепей возбуждения ниже аварийной </w:t>
      </w:r>
      <w:proofErr w:type="spellStart"/>
      <w:r w:rsidR="00CB0767" w:rsidRPr="00302837">
        <w:rPr>
          <w:rFonts w:cs="Times New Roman"/>
          <w:sz w:val="28"/>
          <w:szCs w:val="28"/>
        </w:rPr>
        <w:t>уставки</w:t>
      </w:r>
      <w:proofErr w:type="spellEnd"/>
      <w:r w:rsidR="00CB0767" w:rsidRPr="00302837">
        <w:rPr>
          <w:rFonts w:cs="Times New Roman"/>
          <w:sz w:val="28"/>
          <w:szCs w:val="28"/>
        </w:rPr>
        <w:t xml:space="preserve"> (10КОм) срабатывает защита от «земли в роторе» (на панели МБВ.008 загорается светодиод «Земля в роторе») замыкается цепь реле К5.</w:t>
      </w:r>
    </w:p>
    <w:p w:rsidR="00CB0767" w:rsidRPr="00302837" w:rsidRDefault="00A55AEC" w:rsidP="006E553C">
      <w:pPr>
        <w:pStyle w:val="3"/>
        <w:tabs>
          <w:tab w:val="clear" w:pos="720"/>
        </w:tabs>
        <w:ind w:left="0" w:firstLine="0"/>
        <w:jc w:val="both"/>
        <w:rPr>
          <w:rFonts w:cs="Times New Roman"/>
          <w:sz w:val="28"/>
          <w:szCs w:val="28"/>
        </w:rPr>
      </w:pPr>
      <w:r>
        <w:rPr>
          <w:rFonts w:cs="Times New Roman"/>
          <w:sz w:val="28"/>
          <w:szCs w:val="28"/>
        </w:rPr>
        <w:t xml:space="preserve">       </w:t>
      </w:r>
      <w:r w:rsidR="00CB0767" w:rsidRPr="00302837">
        <w:rPr>
          <w:rFonts w:cs="Times New Roman"/>
          <w:sz w:val="28"/>
          <w:szCs w:val="28"/>
        </w:rPr>
        <w:t>МБВ.008 контролирует корректность данных поступающих от схемы определения угла сдвига фаз между током и напряжением статора. В случае выявления неисправности схемы во время работы в автоматическом режиме, МБВ.008 самостоятельно переводит регулятор в режим стабилизации заданного тока возбуждения «Ручной режим».</w:t>
      </w:r>
    </w:p>
    <w:p w:rsidR="00CB0767" w:rsidRPr="00302837" w:rsidRDefault="00A55AEC" w:rsidP="006E553C">
      <w:pPr>
        <w:pStyle w:val="3"/>
        <w:tabs>
          <w:tab w:val="clear" w:pos="720"/>
        </w:tabs>
        <w:ind w:left="0" w:firstLine="0"/>
        <w:jc w:val="both"/>
        <w:rPr>
          <w:rFonts w:cs="Times New Roman"/>
          <w:sz w:val="28"/>
          <w:szCs w:val="28"/>
        </w:rPr>
      </w:pPr>
      <w:r>
        <w:rPr>
          <w:rFonts w:cs="Times New Roman"/>
          <w:sz w:val="28"/>
          <w:szCs w:val="28"/>
        </w:rPr>
        <w:t xml:space="preserve">      </w:t>
      </w:r>
      <w:r w:rsidR="00CB0767" w:rsidRPr="00302837">
        <w:rPr>
          <w:rFonts w:cs="Times New Roman"/>
          <w:sz w:val="28"/>
          <w:szCs w:val="28"/>
        </w:rPr>
        <w:t>При действии любой защиты преобразователь переводятся в инверторный режим, гасится ток возбуждения, импульсы управления запрещаются, модуль МБВ.008 переходит в состояние аварии (на панели МБВ.008 загорается светодиод «Авария») замыкается цепь «Авария» (клеммы Х9/12, Х9/13) на двери возбудителя загорается лампа «Авария».</w:t>
      </w:r>
    </w:p>
    <w:p w:rsidR="00CB0767" w:rsidRPr="00302837" w:rsidRDefault="00A55AEC" w:rsidP="006E553C">
      <w:pPr>
        <w:pStyle w:val="3"/>
        <w:tabs>
          <w:tab w:val="clear" w:pos="720"/>
        </w:tabs>
        <w:ind w:left="0" w:firstLine="0"/>
        <w:jc w:val="both"/>
        <w:rPr>
          <w:rFonts w:cs="Times New Roman"/>
          <w:sz w:val="28"/>
          <w:szCs w:val="28"/>
        </w:rPr>
      </w:pPr>
      <w:r>
        <w:rPr>
          <w:rFonts w:cs="Times New Roman"/>
          <w:sz w:val="28"/>
          <w:szCs w:val="28"/>
        </w:rPr>
        <w:t xml:space="preserve">       </w:t>
      </w:r>
      <w:r w:rsidR="00CB0767" w:rsidRPr="00302837">
        <w:rPr>
          <w:rFonts w:cs="Times New Roman"/>
          <w:sz w:val="28"/>
          <w:szCs w:val="28"/>
        </w:rPr>
        <w:t xml:space="preserve">Сброс аварий осуществляется </w:t>
      </w:r>
      <w:proofErr w:type="gramStart"/>
      <w:r w:rsidR="00CB0767" w:rsidRPr="00302837">
        <w:rPr>
          <w:rFonts w:cs="Times New Roman"/>
          <w:sz w:val="28"/>
          <w:szCs w:val="28"/>
        </w:rPr>
        <w:t xml:space="preserve">кнопкой  </w:t>
      </w:r>
      <w:r w:rsidR="00CB0767" w:rsidRPr="00302837">
        <w:rPr>
          <w:rFonts w:cs="Times New Roman"/>
          <w:sz w:val="28"/>
          <w:szCs w:val="28"/>
          <w:lang w:val="en-US"/>
        </w:rPr>
        <w:t>SB</w:t>
      </w:r>
      <w:proofErr w:type="gramEnd"/>
      <w:r w:rsidR="00CB0767" w:rsidRPr="00302837">
        <w:rPr>
          <w:rFonts w:cs="Times New Roman"/>
          <w:sz w:val="28"/>
          <w:szCs w:val="28"/>
        </w:rPr>
        <w:t>1 «Деблокировка» на двери возбудителя. Действие всех защит запоминается в энергонезависимой памяти МБВ.008 с записью времени возникновения аварийной ситуации.</w:t>
      </w:r>
    </w:p>
    <w:p w:rsidR="00CB0767" w:rsidRPr="00A55AEC" w:rsidRDefault="00CB0767" w:rsidP="006E553C">
      <w:pPr>
        <w:pStyle w:val="2"/>
        <w:spacing w:line="240" w:lineRule="auto"/>
        <w:ind w:left="709" w:hanging="709"/>
        <w:jc w:val="both"/>
        <w:rPr>
          <w:rFonts w:ascii="Times New Roman" w:hAnsi="Times New Roman" w:cs="Times New Roman"/>
          <w:color w:val="auto"/>
          <w:sz w:val="28"/>
          <w:szCs w:val="28"/>
        </w:rPr>
      </w:pPr>
      <w:r w:rsidRPr="00A55AEC">
        <w:rPr>
          <w:rFonts w:ascii="Times New Roman" w:hAnsi="Times New Roman" w:cs="Times New Roman"/>
          <w:color w:val="auto"/>
          <w:sz w:val="28"/>
          <w:szCs w:val="28"/>
        </w:rPr>
        <w:t>Отключение двигателя</w:t>
      </w:r>
    </w:p>
    <w:p w:rsidR="00CB0767" w:rsidRDefault="00A55AEC" w:rsidP="006E553C">
      <w:pPr>
        <w:pStyle w:val="3"/>
        <w:tabs>
          <w:tab w:val="clear" w:pos="720"/>
        </w:tabs>
        <w:ind w:left="0" w:firstLine="0"/>
        <w:jc w:val="both"/>
        <w:rPr>
          <w:rFonts w:cs="Times New Roman"/>
          <w:sz w:val="28"/>
          <w:szCs w:val="28"/>
        </w:rPr>
      </w:pPr>
      <w:r>
        <w:rPr>
          <w:rFonts w:cs="Times New Roman"/>
          <w:sz w:val="28"/>
          <w:szCs w:val="28"/>
        </w:rPr>
        <w:t xml:space="preserve">       </w:t>
      </w:r>
      <w:r w:rsidR="00CB0767" w:rsidRPr="00302837">
        <w:rPr>
          <w:rFonts w:cs="Times New Roman"/>
          <w:sz w:val="28"/>
          <w:szCs w:val="28"/>
        </w:rPr>
        <w:t xml:space="preserve">При отключении двигателя от сети, преобразователь переводится в инверторный режим на заданное время (время инвертирования), осуществляя ускоренное снижение тока возбуждения. По истечении времени инвертирования, блокируются импульсы управления. Управляющие электроды тиристоров </w:t>
      </w:r>
      <w:r w:rsidR="00CB0767" w:rsidRPr="00302837">
        <w:rPr>
          <w:rFonts w:cs="Times New Roman"/>
          <w:sz w:val="28"/>
          <w:szCs w:val="28"/>
          <w:lang w:val="en-US"/>
        </w:rPr>
        <w:t>VS</w:t>
      </w:r>
      <w:r w:rsidR="00CB0767" w:rsidRPr="00302837">
        <w:rPr>
          <w:rFonts w:cs="Times New Roman"/>
          <w:sz w:val="28"/>
          <w:szCs w:val="28"/>
        </w:rPr>
        <w:t xml:space="preserve">7, </w:t>
      </w:r>
      <w:r w:rsidR="00CB0767" w:rsidRPr="00302837">
        <w:rPr>
          <w:rFonts w:cs="Times New Roman"/>
          <w:sz w:val="28"/>
          <w:szCs w:val="28"/>
          <w:lang w:val="en-US"/>
        </w:rPr>
        <w:t>VS</w:t>
      </w:r>
      <w:r w:rsidR="00CB0767" w:rsidRPr="00302837">
        <w:rPr>
          <w:rFonts w:cs="Times New Roman"/>
          <w:sz w:val="28"/>
          <w:szCs w:val="28"/>
        </w:rPr>
        <w:t>8 ключа устройства БОПС шунтируются контактами реле К1.</w:t>
      </w:r>
      <w:r>
        <w:rPr>
          <w:rFonts w:cs="Times New Roman"/>
          <w:sz w:val="28"/>
          <w:szCs w:val="28"/>
        </w:rPr>
        <w:t xml:space="preserve"> </w:t>
      </w:r>
      <w:r w:rsidR="00CB0767" w:rsidRPr="00302837">
        <w:rPr>
          <w:rFonts w:cs="Times New Roman"/>
          <w:sz w:val="28"/>
          <w:szCs w:val="28"/>
        </w:rPr>
        <w:t>Событие «Отключение двигателя» з</w:t>
      </w:r>
      <w:r>
        <w:rPr>
          <w:rFonts w:cs="Times New Roman"/>
          <w:sz w:val="28"/>
          <w:szCs w:val="28"/>
        </w:rPr>
        <w:t xml:space="preserve">апоминается в энергонезависимой </w:t>
      </w:r>
      <w:r w:rsidR="00CB0767" w:rsidRPr="00302837">
        <w:rPr>
          <w:rFonts w:cs="Times New Roman"/>
          <w:sz w:val="28"/>
          <w:szCs w:val="28"/>
        </w:rPr>
        <w:t>памяти МБВ.008 с записью времени возникновения.</w:t>
      </w:r>
      <w:r>
        <w:rPr>
          <w:rFonts w:cs="Times New Roman"/>
          <w:sz w:val="28"/>
          <w:szCs w:val="28"/>
        </w:rPr>
        <w:t xml:space="preserve"> </w:t>
      </w:r>
      <w:r w:rsidR="00CB0767" w:rsidRPr="00302837">
        <w:rPr>
          <w:rFonts w:cs="Times New Roman"/>
          <w:sz w:val="28"/>
          <w:szCs w:val="28"/>
        </w:rPr>
        <w:t xml:space="preserve">При отключении двигателя, МБВ.008 записывает в энергонезависимую память задание тока возбуждения и задание регулятора возбуждения, которые были установлены в процессе работы двигателями с помощью кнопок управления </w:t>
      </w:r>
      <w:r w:rsidR="00CB0767" w:rsidRPr="00302837">
        <w:rPr>
          <w:rFonts w:cs="Times New Roman"/>
          <w:sz w:val="28"/>
          <w:szCs w:val="28"/>
          <w:lang w:val="en-US"/>
        </w:rPr>
        <w:t>SB</w:t>
      </w:r>
      <w:r w:rsidR="00CB0767" w:rsidRPr="00302837">
        <w:rPr>
          <w:rFonts w:cs="Times New Roman"/>
          <w:sz w:val="28"/>
          <w:szCs w:val="28"/>
        </w:rPr>
        <w:t xml:space="preserve">2 «Ток ротора больше» </w:t>
      </w:r>
      <w:r w:rsidR="00CB0767" w:rsidRPr="00302837">
        <w:rPr>
          <w:rFonts w:cs="Times New Roman"/>
          <w:sz w:val="28"/>
          <w:szCs w:val="28"/>
          <w:lang w:val="en-US"/>
        </w:rPr>
        <w:t>SB</w:t>
      </w:r>
      <w:r w:rsidR="00CB0767" w:rsidRPr="00302837">
        <w:rPr>
          <w:rFonts w:cs="Times New Roman"/>
          <w:sz w:val="28"/>
          <w:szCs w:val="28"/>
        </w:rPr>
        <w:t>3, «Ток ротора меньше», или дистанционно.</w:t>
      </w:r>
    </w:p>
    <w:p w:rsidR="00A55AEC" w:rsidRDefault="00E70D62" w:rsidP="006E553C">
      <w:pPr>
        <w:pStyle w:val="2"/>
        <w:keepLines w:val="0"/>
        <w:spacing w:before="240" w:after="60" w:line="240" w:lineRule="auto"/>
        <w:jc w:val="both"/>
        <w:rPr>
          <w:rFonts w:ascii="Times New Roman" w:hAnsi="Times New Roman" w:cs="Times New Roman"/>
          <w:b w:val="0"/>
          <w:color w:val="auto"/>
          <w:sz w:val="28"/>
          <w:szCs w:val="28"/>
        </w:rPr>
      </w:pPr>
      <w:r>
        <w:rPr>
          <w:rFonts w:ascii="Times New Roman" w:hAnsi="Times New Roman" w:cs="Times New Roman"/>
          <w:color w:val="auto"/>
          <w:sz w:val="28"/>
          <w:szCs w:val="28"/>
        </w:rPr>
        <w:t xml:space="preserve">4.2.5 </w:t>
      </w:r>
      <w:r w:rsidR="00A55AEC">
        <w:rPr>
          <w:rFonts w:ascii="Times New Roman" w:hAnsi="Times New Roman" w:cs="Times New Roman"/>
          <w:color w:val="auto"/>
          <w:sz w:val="28"/>
          <w:szCs w:val="28"/>
        </w:rPr>
        <w:t>Регулирующего устройство</w:t>
      </w:r>
      <w:r w:rsidR="00A55AEC" w:rsidRPr="00A55AEC">
        <w:rPr>
          <w:rFonts w:ascii="Times New Roman" w:hAnsi="Times New Roman" w:cs="Times New Roman"/>
          <w:color w:val="auto"/>
          <w:sz w:val="28"/>
          <w:szCs w:val="28"/>
        </w:rPr>
        <w:t xml:space="preserve"> МБВ.008</w:t>
      </w:r>
      <w:r w:rsidR="00A55AEC" w:rsidRPr="00A55AEC">
        <w:rPr>
          <w:rFonts w:ascii="Times New Roman" w:hAnsi="Times New Roman" w:cs="Times New Roman"/>
          <w:b w:val="0"/>
          <w:color w:val="auto"/>
          <w:sz w:val="28"/>
          <w:szCs w:val="28"/>
        </w:rPr>
        <w:t xml:space="preserve"> </w:t>
      </w:r>
    </w:p>
    <w:p w:rsidR="00A55AEC" w:rsidRPr="00A55AEC" w:rsidRDefault="00A55AEC" w:rsidP="006E553C">
      <w:pPr>
        <w:pStyle w:val="2"/>
        <w:keepLines w:val="0"/>
        <w:spacing w:before="240" w:after="60" w:line="240" w:lineRule="auto"/>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Э</w:t>
      </w:r>
      <w:r w:rsidR="003C4705">
        <w:rPr>
          <w:rFonts w:ascii="Times New Roman" w:hAnsi="Times New Roman" w:cs="Times New Roman"/>
          <w:b w:val="0"/>
          <w:color w:val="auto"/>
          <w:sz w:val="28"/>
          <w:szCs w:val="28"/>
        </w:rPr>
        <w:t xml:space="preserve">то </w:t>
      </w:r>
      <w:proofErr w:type="gramStart"/>
      <w:r w:rsidR="003C4705">
        <w:rPr>
          <w:rFonts w:ascii="Times New Roman" w:hAnsi="Times New Roman" w:cs="Times New Roman"/>
          <w:b w:val="0"/>
          <w:color w:val="auto"/>
          <w:sz w:val="28"/>
          <w:szCs w:val="28"/>
        </w:rPr>
        <w:t xml:space="preserve">специализированное </w:t>
      </w:r>
      <w:r w:rsidRPr="00A55AEC">
        <w:rPr>
          <w:rFonts w:ascii="Times New Roman" w:hAnsi="Times New Roman" w:cs="Times New Roman"/>
          <w:b w:val="0"/>
          <w:color w:val="auto"/>
          <w:sz w:val="28"/>
          <w:szCs w:val="28"/>
        </w:rPr>
        <w:t>микропроцессорное устройство</w:t>
      </w:r>
      <w:proofErr w:type="gramEnd"/>
      <w:r w:rsidRPr="00A55AEC">
        <w:rPr>
          <w:rFonts w:ascii="Times New Roman" w:hAnsi="Times New Roman" w:cs="Times New Roman"/>
          <w:b w:val="0"/>
          <w:color w:val="auto"/>
          <w:sz w:val="28"/>
          <w:szCs w:val="28"/>
        </w:rPr>
        <w:t xml:space="preserve"> предназначенное для управления </w:t>
      </w:r>
      <w:proofErr w:type="spellStart"/>
      <w:r w:rsidRPr="00A55AEC">
        <w:rPr>
          <w:rFonts w:ascii="Times New Roman" w:hAnsi="Times New Roman" w:cs="Times New Roman"/>
          <w:b w:val="0"/>
          <w:color w:val="auto"/>
          <w:sz w:val="28"/>
          <w:szCs w:val="28"/>
        </w:rPr>
        <w:t>тиристорными</w:t>
      </w:r>
      <w:proofErr w:type="spellEnd"/>
      <w:r w:rsidRPr="00A55AEC">
        <w:rPr>
          <w:rFonts w:ascii="Times New Roman" w:hAnsi="Times New Roman" w:cs="Times New Roman"/>
          <w:b w:val="0"/>
          <w:color w:val="auto"/>
          <w:sz w:val="28"/>
          <w:szCs w:val="28"/>
        </w:rPr>
        <w:t xml:space="preserve"> возбудителями синхронных двигателей с щёточной системой возбуждения. МБВ.008 управляет процессом подачи и стабилизации тока возбуждения, обеспечивает защиту обмотки возбуждения, </w:t>
      </w:r>
      <w:proofErr w:type="spellStart"/>
      <w:r w:rsidRPr="00A55AEC">
        <w:rPr>
          <w:rFonts w:ascii="Times New Roman" w:hAnsi="Times New Roman" w:cs="Times New Roman"/>
          <w:b w:val="0"/>
          <w:color w:val="auto"/>
          <w:sz w:val="28"/>
          <w:szCs w:val="28"/>
        </w:rPr>
        <w:t>тиристорного</w:t>
      </w:r>
      <w:proofErr w:type="spellEnd"/>
      <w:r w:rsidRPr="00A55AEC">
        <w:rPr>
          <w:rFonts w:ascii="Times New Roman" w:hAnsi="Times New Roman" w:cs="Times New Roman"/>
          <w:b w:val="0"/>
          <w:color w:val="auto"/>
          <w:sz w:val="28"/>
          <w:szCs w:val="28"/>
        </w:rPr>
        <w:t xml:space="preserve"> преобразователя и синхронного двигателя. Работа блока определяется алгоритмом программы и основывается на обработке данных поступающих от аналоговых и дискретных входов.</w:t>
      </w:r>
    </w:p>
    <w:p w:rsidR="00E02A8C" w:rsidRDefault="00E02A8C" w:rsidP="006E553C">
      <w:pPr>
        <w:spacing w:line="240" w:lineRule="auto"/>
        <w:rPr>
          <w:rFonts w:ascii="Times New Roman" w:hAnsi="Times New Roman" w:cs="Times New Roman"/>
          <w:b/>
          <w:sz w:val="28"/>
          <w:szCs w:val="28"/>
        </w:rPr>
      </w:pPr>
    </w:p>
    <w:p w:rsidR="00E02A8C" w:rsidRPr="00E02A8C" w:rsidRDefault="003C4705" w:rsidP="006E553C">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4</w:t>
      </w:r>
      <w:r w:rsidR="00E02A8C">
        <w:rPr>
          <w:rFonts w:ascii="Times New Roman" w:hAnsi="Times New Roman" w:cs="Times New Roman"/>
          <w:b/>
          <w:sz w:val="28"/>
          <w:szCs w:val="28"/>
        </w:rPr>
        <w:t>.3 Измерительные приборы</w:t>
      </w:r>
      <w:r w:rsidR="003F61DE">
        <w:rPr>
          <w:rFonts w:ascii="Times New Roman" w:hAnsi="Times New Roman" w:cs="Times New Roman"/>
          <w:b/>
          <w:sz w:val="28"/>
          <w:szCs w:val="28"/>
        </w:rPr>
        <w:t xml:space="preserve"> и реле</w:t>
      </w:r>
    </w:p>
    <w:p w:rsidR="00561D64" w:rsidRPr="00561D64" w:rsidRDefault="00FA609E"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Измерительные приборы</w:t>
      </w:r>
      <w:r w:rsidR="00AC48AA">
        <w:rPr>
          <w:rFonts w:ascii="Times New Roman" w:hAnsi="Times New Roman" w:cs="Times New Roman"/>
          <w:sz w:val="28"/>
          <w:szCs w:val="28"/>
        </w:rPr>
        <w:t>:</w:t>
      </w:r>
      <w:r w:rsidR="005C4B52">
        <w:rPr>
          <w:rFonts w:ascii="Times New Roman" w:hAnsi="Times New Roman" w:cs="Times New Roman"/>
          <w:sz w:val="28"/>
          <w:szCs w:val="28"/>
        </w:rPr>
        <w:t xml:space="preserve"> </w:t>
      </w:r>
      <w:r>
        <w:rPr>
          <w:rFonts w:ascii="Times New Roman" w:hAnsi="Times New Roman" w:cs="Times New Roman"/>
          <w:sz w:val="28"/>
          <w:szCs w:val="28"/>
        </w:rPr>
        <w:t>м</w:t>
      </w:r>
      <w:r w:rsidR="005C4B52">
        <w:rPr>
          <w:rFonts w:ascii="Times New Roman" w:hAnsi="Times New Roman" w:cs="Times New Roman"/>
          <w:sz w:val="28"/>
          <w:szCs w:val="28"/>
        </w:rPr>
        <w:t>анометры,</w:t>
      </w:r>
      <w:r w:rsidR="0090710D">
        <w:rPr>
          <w:rFonts w:ascii="Times New Roman" w:hAnsi="Times New Roman" w:cs="Times New Roman"/>
          <w:sz w:val="28"/>
          <w:szCs w:val="28"/>
        </w:rPr>
        <w:t xml:space="preserve"> </w:t>
      </w:r>
      <w:r w:rsidR="004E074C">
        <w:rPr>
          <w:rFonts w:ascii="Times New Roman" w:hAnsi="Times New Roman" w:cs="Times New Roman"/>
          <w:sz w:val="28"/>
          <w:szCs w:val="28"/>
        </w:rPr>
        <w:t xml:space="preserve">расходометры, </w:t>
      </w:r>
      <w:r w:rsidR="002A41DE">
        <w:rPr>
          <w:rFonts w:ascii="Times New Roman" w:hAnsi="Times New Roman" w:cs="Times New Roman"/>
          <w:sz w:val="28"/>
          <w:szCs w:val="28"/>
        </w:rPr>
        <w:t xml:space="preserve">показывающие </w:t>
      </w:r>
      <w:proofErr w:type="spellStart"/>
      <w:r w:rsidR="002A41DE">
        <w:rPr>
          <w:rFonts w:ascii="Times New Roman" w:hAnsi="Times New Roman" w:cs="Times New Roman"/>
          <w:sz w:val="28"/>
          <w:szCs w:val="28"/>
        </w:rPr>
        <w:t>электроконтактные</w:t>
      </w:r>
      <w:proofErr w:type="spellEnd"/>
      <w:r w:rsidR="002A41DE">
        <w:rPr>
          <w:rFonts w:ascii="Times New Roman" w:hAnsi="Times New Roman" w:cs="Times New Roman"/>
          <w:sz w:val="28"/>
          <w:szCs w:val="28"/>
        </w:rPr>
        <w:t xml:space="preserve"> ЭКМ, ЭКВ, ЭКВМ </w:t>
      </w:r>
      <w:r w:rsidR="00561D64" w:rsidRPr="00561D64">
        <w:rPr>
          <w:rFonts w:ascii="Times New Roman" w:hAnsi="Times New Roman" w:cs="Times New Roman"/>
          <w:color w:val="000000" w:themeColor="text1"/>
          <w:sz w:val="28"/>
          <w:szCs w:val="28"/>
          <w:shd w:val="clear" w:color="auto" w:fill="FFFFFF"/>
        </w:rPr>
        <w:t>предназначены для измерения избыто</w:t>
      </w:r>
      <w:r w:rsidR="00E02A8C">
        <w:rPr>
          <w:rFonts w:ascii="Times New Roman" w:hAnsi="Times New Roman" w:cs="Times New Roman"/>
          <w:color w:val="000000" w:themeColor="text1"/>
          <w:sz w:val="28"/>
          <w:szCs w:val="28"/>
          <w:shd w:val="clear" w:color="auto" w:fill="FFFFFF"/>
        </w:rPr>
        <w:t>чного давления жидкостей, газа,</w:t>
      </w:r>
      <w:r w:rsidR="00561D64" w:rsidRPr="00561D64">
        <w:rPr>
          <w:rFonts w:ascii="Times New Roman" w:hAnsi="Times New Roman" w:cs="Times New Roman"/>
          <w:color w:val="000000" w:themeColor="text1"/>
          <w:sz w:val="28"/>
          <w:szCs w:val="28"/>
          <w:shd w:val="clear" w:color="auto" w:fill="FFFFFF"/>
        </w:rPr>
        <w:t xml:space="preserve"> пара и управления внешними электрическими цепями путем включения и выключения </w:t>
      </w:r>
      <w:r w:rsidR="00295A55">
        <w:rPr>
          <w:rFonts w:ascii="Times New Roman" w:hAnsi="Times New Roman" w:cs="Times New Roman"/>
          <w:color w:val="000000" w:themeColor="text1"/>
          <w:sz w:val="28"/>
          <w:szCs w:val="28"/>
          <w:shd w:val="clear" w:color="auto" w:fill="FFFFFF"/>
        </w:rPr>
        <w:t>контактов в схемах сигнализации,</w:t>
      </w:r>
      <w:r w:rsidR="00561D64" w:rsidRPr="00561D64">
        <w:rPr>
          <w:rFonts w:ascii="Times New Roman" w:hAnsi="Times New Roman" w:cs="Times New Roman"/>
          <w:color w:val="000000" w:themeColor="text1"/>
          <w:sz w:val="28"/>
          <w:szCs w:val="28"/>
          <w:shd w:val="clear" w:color="auto" w:fill="FFFFFF"/>
        </w:rPr>
        <w:t xml:space="preserve"> автоматики и блокировки технологических процессов. Приборы изготовляются с замыкающими и размыкающими контактами сигнального устройства, имеющими установку на срабатывание при верхнем и нижнем заданных значениях давления</w:t>
      </w:r>
      <w:r w:rsidR="00561D64">
        <w:rPr>
          <w:rFonts w:ascii="Times New Roman" w:hAnsi="Times New Roman" w:cs="Times New Roman"/>
          <w:sz w:val="28"/>
          <w:szCs w:val="28"/>
        </w:rPr>
        <w:t>.</w:t>
      </w:r>
      <w:r w:rsidR="00DD0F9B" w:rsidRPr="00DD0F9B">
        <w:rPr>
          <w:rFonts w:ascii="Times New Roman" w:hAnsi="Times New Roman" w:cs="Times New Roman"/>
          <w:sz w:val="28"/>
          <w:szCs w:val="28"/>
        </w:rPr>
        <w:t xml:space="preserve"> </w:t>
      </w:r>
      <w:proofErr w:type="spellStart"/>
      <w:r w:rsidR="00295A55">
        <w:rPr>
          <w:rFonts w:ascii="Times New Roman" w:hAnsi="Times New Roman" w:cs="Times New Roman"/>
          <w:sz w:val="28"/>
          <w:szCs w:val="28"/>
        </w:rPr>
        <w:t>Э</w:t>
      </w:r>
      <w:r w:rsidR="00F507A4">
        <w:rPr>
          <w:rFonts w:ascii="Times New Roman" w:hAnsi="Times New Roman" w:cs="Times New Roman"/>
          <w:sz w:val="28"/>
          <w:szCs w:val="28"/>
        </w:rPr>
        <w:t>лектроконтактные</w:t>
      </w:r>
      <w:proofErr w:type="spellEnd"/>
      <w:r w:rsidR="00F507A4">
        <w:rPr>
          <w:rFonts w:ascii="Times New Roman" w:hAnsi="Times New Roman" w:cs="Times New Roman"/>
          <w:sz w:val="28"/>
          <w:szCs w:val="28"/>
        </w:rPr>
        <w:t xml:space="preserve"> </w:t>
      </w:r>
      <w:proofErr w:type="spellStart"/>
      <w:r w:rsidR="00F507A4">
        <w:rPr>
          <w:rFonts w:ascii="Times New Roman" w:hAnsi="Times New Roman" w:cs="Times New Roman"/>
          <w:sz w:val="28"/>
          <w:szCs w:val="28"/>
        </w:rPr>
        <w:t>монометры</w:t>
      </w:r>
      <w:proofErr w:type="spellEnd"/>
      <w:r w:rsidR="00F507A4">
        <w:rPr>
          <w:rFonts w:ascii="Times New Roman" w:hAnsi="Times New Roman" w:cs="Times New Roman"/>
          <w:sz w:val="28"/>
          <w:szCs w:val="28"/>
        </w:rPr>
        <w:t xml:space="preserve"> ЭКМ</w:t>
      </w:r>
      <w:r w:rsidR="00650055">
        <w:rPr>
          <w:rFonts w:ascii="Times New Roman" w:hAnsi="Times New Roman" w:cs="Times New Roman"/>
          <w:sz w:val="28"/>
          <w:szCs w:val="28"/>
        </w:rPr>
        <w:t xml:space="preserve"> </w:t>
      </w:r>
      <w:r w:rsidR="00DD0F9B">
        <w:rPr>
          <w:rFonts w:ascii="Times New Roman" w:hAnsi="Times New Roman" w:cs="Times New Roman"/>
          <w:sz w:val="28"/>
          <w:szCs w:val="28"/>
        </w:rPr>
        <w:t>старого образца имеют</w:t>
      </w:r>
      <w:r w:rsidR="00F507A4">
        <w:rPr>
          <w:rFonts w:ascii="Times New Roman" w:hAnsi="Times New Roman" w:cs="Times New Roman"/>
          <w:sz w:val="28"/>
          <w:szCs w:val="28"/>
        </w:rPr>
        <w:t xml:space="preserve"> следующие недостатки</w:t>
      </w:r>
      <w:r w:rsidR="00844325">
        <w:rPr>
          <w:rFonts w:ascii="Times New Roman" w:hAnsi="Times New Roman" w:cs="Times New Roman"/>
          <w:sz w:val="28"/>
          <w:szCs w:val="28"/>
        </w:rPr>
        <w:t xml:space="preserve">: </w:t>
      </w:r>
      <w:r w:rsidR="00DD0F9B">
        <w:rPr>
          <w:rFonts w:ascii="Times New Roman" w:hAnsi="Times New Roman" w:cs="Times New Roman"/>
          <w:sz w:val="28"/>
          <w:szCs w:val="28"/>
        </w:rPr>
        <w:t xml:space="preserve">сравнительно большую </w:t>
      </w:r>
      <w:proofErr w:type="gramStart"/>
      <w:r w:rsidR="00DD0F9B">
        <w:rPr>
          <w:rFonts w:ascii="Times New Roman" w:hAnsi="Times New Roman" w:cs="Times New Roman"/>
          <w:sz w:val="28"/>
          <w:szCs w:val="28"/>
        </w:rPr>
        <w:t>погрешность  при</w:t>
      </w:r>
      <w:proofErr w:type="gramEnd"/>
      <w:r w:rsidR="00DD0F9B">
        <w:rPr>
          <w:rFonts w:ascii="Times New Roman" w:hAnsi="Times New Roman" w:cs="Times New Roman"/>
          <w:sz w:val="28"/>
          <w:szCs w:val="28"/>
        </w:rPr>
        <w:t xml:space="preserve"> измерении давления масла , низкую </w:t>
      </w:r>
      <w:proofErr w:type="spellStart"/>
      <w:r w:rsidR="00DD0F9B">
        <w:rPr>
          <w:rFonts w:ascii="Times New Roman" w:hAnsi="Times New Roman" w:cs="Times New Roman"/>
          <w:sz w:val="28"/>
          <w:szCs w:val="28"/>
        </w:rPr>
        <w:t>вибростойкость</w:t>
      </w:r>
      <w:proofErr w:type="spellEnd"/>
      <w:r w:rsidR="00DD0F9B">
        <w:rPr>
          <w:rFonts w:ascii="Times New Roman" w:hAnsi="Times New Roman" w:cs="Times New Roman"/>
          <w:sz w:val="28"/>
          <w:szCs w:val="28"/>
        </w:rPr>
        <w:t xml:space="preserve"> и т.д.</w:t>
      </w:r>
    </w:p>
    <w:p w:rsidR="003A3B41" w:rsidRDefault="00407B07"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Такие недостатки негативно влияют на </w:t>
      </w:r>
      <w:r w:rsidR="00475E00">
        <w:rPr>
          <w:rFonts w:ascii="Times New Roman" w:hAnsi="Times New Roman" w:cs="Times New Roman"/>
          <w:sz w:val="28"/>
          <w:szCs w:val="28"/>
        </w:rPr>
        <w:t xml:space="preserve">точность </w:t>
      </w:r>
      <w:r>
        <w:rPr>
          <w:rFonts w:ascii="Times New Roman" w:hAnsi="Times New Roman" w:cs="Times New Roman"/>
          <w:sz w:val="28"/>
          <w:szCs w:val="28"/>
        </w:rPr>
        <w:t>показания</w:t>
      </w:r>
      <w:r w:rsidR="00650055">
        <w:rPr>
          <w:rFonts w:ascii="Times New Roman" w:hAnsi="Times New Roman" w:cs="Times New Roman"/>
          <w:sz w:val="28"/>
          <w:szCs w:val="28"/>
        </w:rPr>
        <w:t xml:space="preserve"> приборов</w:t>
      </w:r>
      <w:r w:rsidR="00475E00">
        <w:rPr>
          <w:rFonts w:ascii="Times New Roman" w:hAnsi="Times New Roman" w:cs="Times New Roman"/>
          <w:sz w:val="28"/>
          <w:szCs w:val="28"/>
        </w:rPr>
        <w:t xml:space="preserve">, а </w:t>
      </w:r>
      <w:proofErr w:type="gramStart"/>
      <w:r w:rsidR="00650055">
        <w:rPr>
          <w:rFonts w:ascii="Times New Roman" w:hAnsi="Times New Roman" w:cs="Times New Roman"/>
          <w:sz w:val="28"/>
          <w:szCs w:val="28"/>
        </w:rPr>
        <w:t>так же</w:t>
      </w:r>
      <w:proofErr w:type="gramEnd"/>
      <w:r w:rsidR="00F64F62">
        <w:rPr>
          <w:rFonts w:ascii="Times New Roman" w:hAnsi="Times New Roman" w:cs="Times New Roman"/>
          <w:sz w:val="28"/>
          <w:szCs w:val="28"/>
        </w:rPr>
        <w:t xml:space="preserve"> вероятностью</w:t>
      </w:r>
      <w:r w:rsidR="00961E27">
        <w:rPr>
          <w:rFonts w:ascii="Times New Roman" w:hAnsi="Times New Roman" w:cs="Times New Roman"/>
          <w:sz w:val="28"/>
          <w:szCs w:val="28"/>
        </w:rPr>
        <w:t xml:space="preserve"> </w:t>
      </w:r>
      <w:r w:rsidR="00F64F62">
        <w:rPr>
          <w:rFonts w:ascii="Times New Roman" w:hAnsi="Times New Roman" w:cs="Times New Roman"/>
          <w:sz w:val="28"/>
          <w:szCs w:val="28"/>
        </w:rPr>
        <w:t>ложного срабатывания</w:t>
      </w:r>
      <w:r w:rsidR="00961E27">
        <w:rPr>
          <w:rFonts w:ascii="Times New Roman" w:hAnsi="Times New Roman" w:cs="Times New Roman"/>
          <w:sz w:val="28"/>
          <w:szCs w:val="28"/>
        </w:rPr>
        <w:t xml:space="preserve"> контактов </w:t>
      </w:r>
      <w:proofErr w:type="spellStart"/>
      <w:r w:rsidR="00961E27">
        <w:rPr>
          <w:rFonts w:ascii="Times New Roman" w:hAnsi="Times New Roman" w:cs="Times New Roman"/>
          <w:sz w:val="28"/>
          <w:szCs w:val="28"/>
        </w:rPr>
        <w:t>в</w:t>
      </w:r>
      <w:r w:rsidR="00691618">
        <w:rPr>
          <w:rFonts w:ascii="Times New Roman" w:hAnsi="Times New Roman" w:cs="Times New Roman"/>
          <w:sz w:val="28"/>
          <w:szCs w:val="28"/>
        </w:rPr>
        <w:t>нутрии</w:t>
      </w:r>
      <w:proofErr w:type="spellEnd"/>
      <w:r w:rsidR="00691618">
        <w:rPr>
          <w:rFonts w:ascii="Times New Roman" w:hAnsi="Times New Roman" w:cs="Times New Roman"/>
          <w:sz w:val="28"/>
          <w:szCs w:val="28"/>
        </w:rPr>
        <w:t xml:space="preserve"> системы</w:t>
      </w:r>
      <w:r w:rsidR="00475E00">
        <w:rPr>
          <w:rFonts w:ascii="Times New Roman" w:hAnsi="Times New Roman" w:cs="Times New Roman"/>
          <w:sz w:val="28"/>
          <w:szCs w:val="28"/>
        </w:rPr>
        <w:t xml:space="preserve"> </w:t>
      </w:r>
      <w:r w:rsidR="00691618">
        <w:rPr>
          <w:rFonts w:ascii="Times New Roman" w:hAnsi="Times New Roman" w:cs="Times New Roman"/>
          <w:sz w:val="28"/>
          <w:szCs w:val="28"/>
        </w:rPr>
        <w:t>прибора</w:t>
      </w:r>
      <w:r w:rsidR="00F64F62">
        <w:rPr>
          <w:rFonts w:ascii="Times New Roman" w:hAnsi="Times New Roman" w:cs="Times New Roman"/>
          <w:sz w:val="28"/>
          <w:szCs w:val="28"/>
        </w:rPr>
        <w:t xml:space="preserve">. </w:t>
      </w:r>
      <w:r w:rsidR="00AD2476">
        <w:rPr>
          <w:rFonts w:ascii="Times New Roman" w:hAnsi="Times New Roman" w:cs="Times New Roman"/>
          <w:sz w:val="28"/>
          <w:szCs w:val="28"/>
        </w:rPr>
        <w:t>Световая арматура</w:t>
      </w:r>
      <w:r w:rsidR="00161DA9">
        <w:rPr>
          <w:rFonts w:ascii="Times New Roman" w:hAnsi="Times New Roman" w:cs="Times New Roman"/>
          <w:sz w:val="28"/>
          <w:szCs w:val="28"/>
        </w:rPr>
        <w:t>,</w:t>
      </w:r>
      <w:r w:rsidR="00AD2476">
        <w:rPr>
          <w:rFonts w:ascii="Times New Roman" w:hAnsi="Times New Roman" w:cs="Times New Roman"/>
          <w:sz w:val="28"/>
          <w:szCs w:val="28"/>
        </w:rPr>
        <w:t xml:space="preserve"> показывающая положение клапана </w:t>
      </w:r>
      <w:proofErr w:type="gramStart"/>
      <w:r w:rsidR="00D679E8" w:rsidRPr="00D679E8">
        <w:rPr>
          <w:rFonts w:ascii="Times New Roman" w:hAnsi="Times New Roman" w:cs="Times New Roman"/>
          <w:sz w:val="28"/>
          <w:szCs w:val="28"/>
        </w:rPr>
        <w:t xml:space="preserve">“ </w:t>
      </w:r>
      <w:r w:rsidR="00D679E8">
        <w:rPr>
          <w:rFonts w:ascii="Times New Roman" w:hAnsi="Times New Roman" w:cs="Times New Roman"/>
          <w:sz w:val="28"/>
          <w:szCs w:val="28"/>
        </w:rPr>
        <w:t>открыто</w:t>
      </w:r>
      <w:proofErr w:type="gramEnd"/>
      <w:r w:rsidR="00D679E8" w:rsidRPr="00D679E8">
        <w:rPr>
          <w:rFonts w:ascii="Times New Roman" w:hAnsi="Times New Roman" w:cs="Times New Roman"/>
          <w:sz w:val="28"/>
          <w:szCs w:val="28"/>
        </w:rPr>
        <w:t xml:space="preserve"> ”</w:t>
      </w:r>
      <w:r w:rsidR="00062D7B">
        <w:rPr>
          <w:rFonts w:ascii="Times New Roman" w:hAnsi="Times New Roman" w:cs="Times New Roman"/>
          <w:sz w:val="28"/>
          <w:szCs w:val="28"/>
        </w:rPr>
        <w:t xml:space="preserve"> или </w:t>
      </w:r>
      <w:r w:rsidR="00D679E8" w:rsidRPr="00D679E8">
        <w:rPr>
          <w:rFonts w:ascii="Times New Roman" w:hAnsi="Times New Roman" w:cs="Times New Roman"/>
          <w:sz w:val="28"/>
          <w:szCs w:val="28"/>
        </w:rPr>
        <w:t>“</w:t>
      </w:r>
      <w:r w:rsidR="00062D7B">
        <w:rPr>
          <w:rFonts w:ascii="Times New Roman" w:hAnsi="Times New Roman" w:cs="Times New Roman"/>
          <w:sz w:val="28"/>
          <w:szCs w:val="28"/>
        </w:rPr>
        <w:t>закрыто</w:t>
      </w:r>
      <w:r w:rsidR="00D679E8" w:rsidRPr="00D679E8">
        <w:rPr>
          <w:rFonts w:ascii="Times New Roman" w:hAnsi="Times New Roman" w:cs="Times New Roman"/>
          <w:sz w:val="28"/>
          <w:szCs w:val="28"/>
        </w:rPr>
        <w:t>”</w:t>
      </w:r>
      <w:r w:rsidR="00062D7B">
        <w:rPr>
          <w:rFonts w:ascii="Times New Roman" w:hAnsi="Times New Roman" w:cs="Times New Roman"/>
          <w:sz w:val="28"/>
          <w:szCs w:val="28"/>
        </w:rPr>
        <w:t>,</w:t>
      </w:r>
      <w:r w:rsidR="00D679E8">
        <w:rPr>
          <w:rFonts w:ascii="Times New Roman" w:hAnsi="Times New Roman" w:cs="Times New Roman"/>
          <w:sz w:val="28"/>
          <w:szCs w:val="28"/>
        </w:rPr>
        <w:t xml:space="preserve"> и другую информацию,</w:t>
      </w:r>
      <w:r w:rsidR="00062D7B">
        <w:rPr>
          <w:rFonts w:ascii="Times New Roman" w:hAnsi="Times New Roman" w:cs="Times New Roman"/>
          <w:sz w:val="28"/>
          <w:szCs w:val="28"/>
        </w:rPr>
        <w:t xml:space="preserve"> </w:t>
      </w:r>
      <w:r w:rsidR="00816326">
        <w:rPr>
          <w:rFonts w:ascii="Times New Roman" w:hAnsi="Times New Roman" w:cs="Times New Roman"/>
          <w:sz w:val="28"/>
          <w:szCs w:val="28"/>
        </w:rPr>
        <w:t xml:space="preserve">имеет плохой световой сигнал. Из </w:t>
      </w:r>
      <w:r w:rsidR="00D0682F">
        <w:rPr>
          <w:rFonts w:ascii="Times New Roman" w:hAnsi="Times New Roman" w:cs="Times New Roman"/>
          <w:sz w:val="28"/>
          <w:szCs w:val="28"/>
        </w:rPr>
        <w:t>-</w:t>
      </w:r>
      <w:r w:rsidR="00816326">
        <w:rPr>
          <w:rFonts w:ascii="Times New Roman" w:hAnsi="Times New Roman" w:cs="Times New Roman"/>
          <w:sz w:val="28"/>
          <w:szCs w:val="28"/>
        </w:rPr>
        <w:t>за того</w:t>
      </w:r>
      <w:r w:rsidR="00D0682F">
        <w:rPr>
          <w:rFonts w:ascii="Times New Roman" w:hAnsi="Times New Roman" w:cs="Times New Roman"/>
          <w:sz w:val="28"/>
          <w:szCs w:val="28"/>
        </w:rPr>
        <w:t>,</w:t>
      </w:r>
      <w:r w:rsidR="00816326">
        <w:rPr>
          <w:rFonts w:ascii="Times New Roman" w:hAnsi="Times New Roman" w:cs="Times New Roman"/>
          <w:sz w:val="28"/>
          <w:szCs w:val="28"/>
        </w:rPr>
        <w:t xml:space="preserve"> что </w:t>
      </w:r>
      <w:r w:rsidR="00CE64EC">
        <w:rPr>
          <w:rFonts w:ascii="Times New Roman" w:hAnsi="Times New Roman" w:cs="Times New Roman"/>
          <w:sz w:val="28"/>
          <w:szCs w:val="28"/>
        </w:rPr>
        <w:t>для светового сигнала используется лампо</w:t>
      </w:r>
      <w:r w:rsidR="00650055">
        <w:rPr>
          <w:rFonts w:ascii="Times New Roman" w:hAnsi="Times New Roman" w:cs="Times New Roman"/>
          <w:sz w:val="28"/>
          <w:szCs w:val="28"/>
        </w:rPr>
        <w:t xml:space="preserve">чки накаливания, срок службы </w:t>
      </w:r>
      <w:proofErr w:type="gramStart"/>
      <w:r w:rsidR="00650055">
        <w:rPr>
          <w:rFonts w:ascii="Times New Roman" w:hAnsi="Times New Roman" w:cs="Times New Roman"/>
          <w:sz w:val="28"/>
          <w:szCs w:val="28"/>
        </w:rPr>
        <w:t xml:space="preserve">их </w:t>
      </w:r>
      <w:r w:rsidR="00CE64EC">
        <w:rPr>
          <w:rFonts w:ascii="Times New Roman" w:hAnsi="Times New Roman" w:cs="Times New Roman"/>
          <w:sz w:val="28"/>
          <w:szCs w:val="28"/>
        </w:rPr>
        <w:t>невелик</w:t>
      </w:r>
      <w:proofErr w:type="gramEnd"/>
      <w:r w:rsidR="00CE64EC">
        <w:rPr>
          <w:rFonts w:ascii="Times New Roman" w:hAnsi="Times New Roman" w:cs="Times New Roman"/>
          <w:sz w:val="28"/>
          <w:szCs w:val="28"/>
        </w:rPr>
        <w:t xml:space="preserve"> </w:t>
      </w:r>
      <w:r w:rsidR="001A10F2">
        <w:rPr>
          <w:rFonts w:ascii="Times New Roman" w:hAnsi="Times New Roman" w:cs="Times New Roman"/>
          <w:sz w:val="28"/>
          <w:szCs w:val="28"/>
        </w:rPr>
        <w:t>и</w:t>
      </w:r>
      <w:r w:rsidR="00D0682F">
        <w:rPr>
          <w:rFonts w:ascii="Times New Roman" w:hAnsi="Times New Roman" w:cs="Times New Roman"/>
          <w:sz w:val="28"/>
          <w:szCs w:val="28"/>
        </w:rPr>
        <w:t xml:space="preserve"> они </w:t>
      </w:r>
      <w:r w:rsidR="001A10F2">
        <w:rPr>
          <w:rFonts w:ascii="Times New Roman" w:hAnsi="Times New Roman" w:cs="Times New Roman"/>
          <w:sz w:val="28"/>
          <w:szCs w:val="28"/>
        </w:rPr>
        <w:t xml:space="preserve">нуждаются в частой замене. При дневном свете световая арматура </w:t>
      </w:r>
      <w:r w:rsidR="00A12AD0">
        <w:rPr>
          <w:rFonts w:ascii="Times New Roman" w:hAnsi="Times New Roman" w:cs="Times New Roman"/>
          <w:sz w:val="28"/>
          <w:szCs w:val="28"/>
        </w:rPr>
        <w:t>светится плохо</w:t>
      </w:r>
      <w:r w:rsidR="00D0682F">
        <w:rPr>
          <w:rFonts w:ascii="Times New Roman" w:hAnsi="Times New Roman" w:cs="Times New Roman"/>
          <w:sz w:val="28"/>
          <w:szCs w:val="28"/>
        </w:rPr>
        <w:t>, причиной этого</w:t>
      </w:r>
      <w:r w:rsidR="00092BB8">
        <w:rPr>
          <w:rFonts w:ascii="Times New Roman" w:hAnsi="Times New Roman" w:cs="Times New Roman"/>
          <w:sz w:val="28"/>
          <w:szCs w:val="28"/>
        </w:rPr>
        <w:t xml:space="preserve"> является малая мощность лампочки.</w:t>
      </w:r>
      <w:r w:rsidR="00AB7BD8">
        <w:rPr>
          <w:rFonts w:ascii="Times New Roman" w:hAnsi="Times New Roman" w:cs="Times New Roman"/>
          <w:sz w:val="28"/>
          <w:szCs w:val="28"/>
        </w:rPr>
        <w:t xml:space="preserve"> </w:t>
      </w:r>
    </w:p>
    <w:p w:rsidR="00E02A8C" w:rsidRDefault="00A86598" w:rsidP="00ED1094">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Все </w:t>
      </w:r>
      <w:r w:rsidR="00B313BD">
        <w:rPr>
          <w:rFonts w:ascii="Times New Roman" w:hAnsi="Times New Roman" w:cs="Times New Roman"/>
          <w:sz w:val="28"/>
          <w:szCs w:val="28"/>
        </w:rPr>
        <w:t xml:space="preserve">вышеперечисленные </w:t>
      </w:r>
      <w:r>
        <w:rPr>
          <w:rFonts w:ascii="Times New Roman" w:hAnsi="Times New Roman" w:cs="Times New Roman"/>
          <w:sz w:val="28"/>
          <w:szCs w:val="28"/>
        </w:rPr>
        <w:t>и другие</w:t>
      </w:r>
      <w:r w:rsidR="002F78EA">
        <w:rPr>
          <w:rFonts w:ascii="Times New Roman" w:hAnsi="Times New Roman" w:cs="Times New Roman"/>
          <w:sz w:val="28"/>
          <w:szCs w:val="28"/>
        </w:rPr>
        <w:t xml:space="preserve"> приборы имеют большие габариты</w:t>
      </w:r>
      <w:r>
        <w:rPr>
          <w:rFonts w:ascii="Times New Roman" w:hAnsi="Times New Roman" w:cs="Times New Roman"/>
          <w:sz w:val="28"/>
          <w:szCs w:val="28"/>
        </w:rPr>
        <w:t xml:space="preserve">, </w:t>
      </w:r>
      <w:r w:rsidR="00B313BD">
        <w:rPr>
          <w:rFonts w:ascii="Times New Roman" w:hAnsi="Times New Roman" w:cs="Times New Roman"/>
          <w:sz w:val="28"/>
          <w:szCs w:val="28"/>
        </w:rPr>
        <w:t xml:space="preserve">поэтому </w:t>
      </w:r>
      <w:r>
        <w:rPr>
          <w:rFonts w:ascii="Times New Roman" w:hAnsi="Times New Roman" w:cs="Times New Roman"/>
          <w:sz w:val="28"/>
          <w:szCs w:val="28"/>
        </w:rPr>
        <w:t xml:space="preserve">занимают </w:t>
      </w:r>
      <w:r w:rsidR="00010456">
        <w:rPr>
          <w:rFonts w:ascii="Times New Roman" w:hAnsi="Times New Roman" w:cs="Times New Roman"/>
          <w:sz w:val="28"/>
          <w:szCs w:val="28"/>
        </w:rPr>
        <w:t>много места</w:t>
      </w:r>
      <w:r w:rsidR="006A6B90">
        <w:rPr>
          <w:rFonts w:ascii="Times New Roman" w:hAnsi="Times New Roman" w:cs="Times New Roman"/>
          <w:sz w:val="28"/>
          <w:szCs w:val="28"/>
        </w:rPr>
        <w:t xml:space="preserve">. </w:t>
      </w:r>
      <w:r w:rsidR="00516968">
        <w:rPr>
          <w:rFonts w:ascii="Times New Roman" w:hAnsi="Times New Roman" w:cs="Times New Roman"/>
          <w:sz w:val="28"/>
          <w:szCs w:val="28"/>
        </w:rPr>
        <w:t xml:space="preserve">Большая погрешность приборов при измерении и влияние различных климатических условий негативно отражаются на </w:t>
      </w:r>
      <w:r w:rsidR="00081E6F">
        <w:rPr>
          <w:rFonts w:ascii="Times New Roman" w:hAnsi="Times New Roman" w:cs="Times New Roman"/>
          <w:sz w:val="28"/>
          <w:szCs w:val="28"/>
        </w:rPr>
        <w:t>работоспособности</w:t>
      </w:r>
      <w:r w:rsidR="002F78EA">
        <w:rPr>
          <w:rFonts w:ascii="Times New Roman" w:hAnsi="Times New Roman" w:cs="Times New Roman"/>
          <w:sz w:val="28"/>
          <w:szCs w:val="28"/>
        </w:rPr>
        <w:t xml:space="preserve"> компрессора</w:t>
      </w:r>
      <w:r w:rsidR="001F3E61">
        <w:rPr>
          <w:rFonts w:ascii="Times New Roman" w:hAnsi="Times New Roman" w:cs="Times New Roman"/>
          <w:sz w:val="28"/>
          <w:szCs w:val="28"/>
        </w:rPr>
        <w:t xml:space="preserve">, а </w:t>
      </w:r>
      <w:proofErr w:type="gramStart"/>
      <w:r w:rsidR="001F3E61">
        <w:rPr>
          <w:rFonts w:ascii="Times New Roman" w:hAnsi="Times New Roman" w:cs="Times New Roman"/>
          <w:sz w:val="28"/>
          <w:szCs w:val="28"/>
        </w:rPr>
        <w:t>так же</w:t>
      </w:r>
      <w:proofErr w:type="gramEnd"/>
      <w:r w:rsidR="001F3E61">
        <w:rPr>
          <w:rFonts w:ascii="Times New Roman" w:hAnsi="Times New Roman" w:cs="Times New Roman"/>
          <w:sz w:val="28"/>
          <w:szCs w:val="28"/>
        </w:rPr>
        <w:t xml:space="preserve"> систем защиты и автоматики.</w:t>
      </w:r>
      <w:r w:rsidR="008B700D">
        <w:rPr>
          <w:rFonts w:ascii="Times New Roman" w:hAnsi="Times New Roman" w:cs="Times New Roman"/>
          <w:sz w:val="28"/>
          <w:szCs w:val="28"/>
        </w:rPr>
        <w:t xml:space="preserve">  Замена</w:t>
      </w:r>
      <w:r w:rsidR="004D1AA4">
        <w:rPr>
          <w:rFonts w:ascii="Times New Roman" w:hAnsi="Times New Roman" w:cs="Times New Roman"/>
          <w:sz w:val="28"/>
          <w:szCs w:val="28"/>
        </w:rPr>
        <w:t xml:space="preserve"> этих и других элементов </w:t>
      </w:r>
      <w:r w:rsidR="006E22EB">
        <w:rPr>
          <w:rFonts w:ascii="Times New Roman" w:hAnsi="Times New Roman" w:cs="Times New Roman"/>
          <w:sz w:val="28"/>
          <w:szCs w:val="28"/>
        </w:rPr>
        <w:t>на новое оборудов</w:t>
      </w:r>
      <w:r w:rsidR="004B0D5A">
        <w:rPr>
          <w:rFonts w:ascii="Times New Roman" w:hAnsi="Times New Roman" w:cs="Times New Roman"/>
          <w:sz w:val="28"/>
          <w:szCs w:val="28"/>
        </w:rPr>
        <w:t>ание способствует более надежной работ</w:t>
      </w:r>
      <w:r w:rsidR="0079350C">
        <w:rPr>
          <w:rFonts w:ascii="Times New Roman" w:hAnsi="Times New Roman" w:cs="Times New Roman"/>
          <w:sz w:val="28"/>
          <w:szCs w:val="28"/>
        </w:rPr>
        <w:t xml:space="preserve">е системы контроля показаний компрессора, а </w:t>
      </w:r>
      <w:proofErr w:type="gramStart"/>
      <w:r w:rsidR="0079350C">
        <w:rPr>
          <w:rFonts w:ascii="Times New Roman" w:hAnsi="Times New Roman" w:cs="Times New Roman"/>
          <w:sz w:val="28"/>
          <w:szCs w:val="28"/>
        </w:rPr>
        <w:t>так же</w:t>
      </w:r>
      <w:proofErr w:type="gramEnd"/>
      <w:r w:rsidR="0079350C">
        <w:rPr>
          <w:rFonts w:ascii="Times New Roman" w:hAnsi="Times New Roman" w:cs="Times New Roman"/>
          <w:sz w:val="28"/>
          <w:szCs w:val="28"/>
        </w:rPr>
        <w:t xml:space="preserve"> своевременному выявлен</w:t>
      </w:r>
      <w:r w:rsidR="00010456">
        <w:rPr>
          <w:rFonts w:ascii="Times New Roman" w:hAnsi="Times New Roman" w:cs="Times New Roman"/>
          <w:sz w:val="28"/>
          <w:szCs w:val="28"/>
        </w:rPr>
        <w:t>ию неисправностей</w:t>
      </w:r>
      <w:r w:rsidR="008B700D">
        <w:rPr>
          <w:rFonts w:ascii="Times New Roman" w:hAnsi="Times New Roman" w:cs="Times New Roman"/>
          <w:sz w:val="28"/>
          <w:szCs w:val="28"/>
        </w:rPr>
        <w:t xml:space="preserve"> и </w:t>
      </w:r>
      <w:r w:rsidR="00010456">
        <w:rPr>
          <w:rFonts w:ascii="Times New Roman" w:hAnsi="Times New Roman" w:cs="Times New Roman"/>
          <w:sz w:val="28"/>
          <w:szCs w:val="28"/>
        </w:rPr>
        <w:t>их устранению</w:t>
      </w:r>
      <w:r w:rsidR="0079350C">
        <w:rPr>
          <w:rFonts w:ascii="Times New Roman" w:hAnsi="Times New Roman" w:cs="Times New Roman"/>
          <w:sz w:val="28"/>
          <w:szCs w:val="28"/>
        </w:rPr>
        <w:t>.</w:t>
      </w:r>
    </w:p>
    <w:p w:rsidR="0088474D" w:rsidRDefault="002849C3" w:rsidP="006E553C">
      <w:pPr>
        <w:spacing w:line="240" w:lineRule="auto"/>
        <w:ind w:firstLine="708"/>
        <w:jc w:val="both"/>
        <w:rPr>
          <w:rFonts w:ascii="Times New Roman" w:hAnsi="Times New Roman" w:cs="Times New Roman"/>
          <w:sz w:val="28"/>
          <w:szCs w:val="28"/>
        </w:rPr>
      </w:pPr>
      <w:r w:rsidRPr="00B045DD">
        <w:rPr>
          <w:rFonts w:ascii="Times New Roman" w:hAnsi="Times New Roman" w:cs="Times New Roman"/>
          <w:color w:val="000000" w:themeColor="text1"/>
          <w:sz w:val="28"/>
          <w:szCs w:val="28"/>
        </w:rPr>
        <w:t>Установленные ЭКМ</w:t>
      </w:r>
      <w:r w:rsidR="005B4B7E" w:rsidRPr="00B045DD">
        <w:rPr>
          <w:rFonts w:ascii="Times New Roman" w:hAnsi="Times New Roman" w:cs="Times New Roman"/>
          <w:color w:val="000000" w:themeColor="text1"/>
          <w:sz w:val="28"/>
          <w:szCs w:val="28"/>
        </w:rPr>
        <w:t>,</w:t>
      </w:r>
      <w:r w:rsidRPr="00B045DD">
        <w:rPr>
          <w:rFonts w:ascii="Times New Roman" w:hAnsi="Times New Roman" w:cs="Times New Roman"/>
          <w:color w:val="000000" w:themeColor="text1"/>
          <w:sz w:val="28"/>
          <w:szCs w:val="28"/>
        </w:rPr>
        <w:t xml:space="preserve"> серии </w:t>
      </w:r>
      <w:proofErr w:type="spellStart"/>
      <w:r w:rsidRPr="00B045DD">
        <w:rPr>
          <w:rFonts w:ascii="Times New Roman" w:hAnsi="Times New Roman" w:cs="Times New Roman"/>
          <w:color w:val="000000" w:themeColor="text1"/>
          <w:sz w:val="28"/>
          <w:szCs w:val="28"/>
        </w:rPr>
        <w:t>Элемер</w:t>
      </w:r>
      <w:proofErr w:type="spellEnd"/>
      <w:r w:rsidR="00C81CC6" w:rsidRPr="00B045DD">
        <w:rPr>
          <w:rFonts w:ascii="Times New Roman" w:hAnsi="Times New Roman" w:cs="Times New Roman"/>
          <w:color w:val="000000" w:themeColor="text1"/>
          <w:sz w:val="28"/>
          <w:szCs w:val="28"/>
        </w:rPr>
        <w:t xml:space="preserve"> 2005 </w:t>
      </w:r>
      <w:r w:rsidR="00311C10" w:rsidRPr="00B045DD">
        <w:rPr>
          <w:rFonts w:ascii="Times New Roman" w:hAnsi="Times New Roman" w:cs="Times New Roman"/>
          <w:color w:val="000000" w:themeColor="text1"/>
          <w:sz w:val="28"/>
          <w:szCs w:val="28"/>
          <w:shd w:val="clear" w:color="auto" w:fill="FFFFFF"/>
        </w:rPr>
        <w:t xml:space="preserve">применяются для замены более старых серий манометров </w:t>
      </w:r>
      <w:proofErr w:type="spellStart"/>
      <w:r w:rsidR="00311C10" w:rsidRPr="00B045DD">
        <w:rPr>
          <w:rFonts w:ascii="Times New Roman" w:hAnsi="Times New Roman" w:cs="Times New Roman"/>
          <w:color w:val="000000" w:themeColor="text1"/>
          <w:sz w:val="28"/>
          <w:szCs w:val="28"/>
          <w:shd w:val="clear" w:color="auto" w:fill="FFFFFF"/>
        </w:rPr>
        <w:t>электроконтактных</w:t>
      </w:r>
      <w:proofErr w:type="spellEnd"/>
      <w:r w:rsidR="00311C10" w:rsidRPr="00B045DD">
        <w:rPr>
          <w:rFonts w:ascii="Times New Roman" w:hAnsi="Times New Roman" w:cs="Times New Roman"/>
          <w:color w:val="000000" w:themeColor="text1"/>
          <w:sz w:val="28"/>
          <w:szCs w:val="28"/>
          <w:shd w:val="clear" w:color="auto" w:fill="FFFFFF"/>
        </w:rPr>
        <w:t xml:space="preserve"> ДМ-2005, ЭКМ-160 и ЭКМ-2У. Новые ЭКМ</w:t>
      </w:r>
      <w:r w:rsidR="00311C10">
        <w:rPr>
          <w:rFonts w:ascii="Times New Roman" w:hAnsi="Times New Roman" w:cs="Times New Roman"/>
          <w:color w:val="333333"/>
          <w:sz w:val="28"/>
          <w:szCs w:val="28"/>
          <w:shd w:val="clear" w:color="auto" w:fill="FFFFFF"/>
        </w:rPr>
        <w:t xml:space="preserve"> </w:t>
      </w:r>
      <w:r w:rsidR="00C81CC6">
        <w:rPr>
          <w:rFonts w:ascii="Times New Roman" w:hAnsi="Times New Roman" w:cs="Times New Roman"/>
          <w:sz w:val="28"/>
          <w:szCs w:val="28"/>
        </w:rPr>
        <w:t xml:space="preserve">имеют ряд преимуществ </w:t>
      </w:r>
      <w:r w:rsidR="00FD711F">
        <w:rPr>
          <w:rFonts w:ascii="Times New Roman" w:hAnsi="Times New Roman" w:cs="Times New Roman"/>
          <w:sz w:val="28"/>
          <w:szCs w:val="28"/>
        </w:rPr>
        <w:t>перед старыми образцами.</w:t>
      </w:r>
      <w:r w:rsidR="00B836DC">
        <w:rPr>
          <w:rFonts w:ascii="Times New Roman" w:hAnsi="Times New Roman" w:cs="Times New Roman"/>
          <w:sz w:val="28"/>
          <w:szCs w:val="28"/>
        </w:rPr>
        <w:t xml:space="preserve"> </w:t>
      </w:r>
      <w:r w:rsidR="005207CF">
        <w:rPr>
          <w:rFonts w:ascii="Times New Roman" w:hAnsi="Times New Roman" w:cs="Times New Roman"/>
          <w:sz w:val="28"/>
          <w:szCs w:val="28"/>
        </w:rPr>
        <w:t xml:space="preserve"> </w:t>
      </w:r>
      <w:r w:rsidR="002F78EA">
        <w:rPr>
          <w:rFonts w:ascii="Times New Roman" w:hAnsi="Times New Roman" w:cs="Times New Roman"/>
          <w:sz w:val="28"/>
          <w:szCs w:val="28"/>
        </w:rPr>
        <w:t xml:space="preserve">К </w:t>
      </w:r>
      <w:r w:rsidR="00FD711F">
        <w:rPr>
          <w:rFonts w:ascii="Times New Roman" w:hAnsi="Times New Roman" w:cs="Times New Roman"/>
          <w:sz w:val="28"/>
          <w:szCs w:val="28"/>
        </w:rPr>
        <w:t xml:space="preserve">числу достоинств следует </w:t>
      </w:r>
      <w:proofErr w:type="gramStart"/>
      <w:r w:rsidR="00FD711F">
        <w:rPr>
          <w:rFonts w:ascii="Times New Roman" w:hAnsi="Times New Roman" w:cs="Times New Roman"/>
          <w:sz w:val="28"/>
          <w:szCs w:val="28"/>
        </w:rPr>
        <w:t>отнести :</w:t>
      </w:r>
      <w:proofErr w:type="gramEnd"/>
      <w:r w:rsidR="00D25A47">
        <w:rPr>
          <w:rFonts w:ascii="Times New Roman" w:hAnsi="Times New Roman" w:cs="Times New Roman"/>
          <w:sz w:val="28"/>
          <w:szCs w:val="28"/>
        </w:rPr>
        <w:t xml:space="preserve"> </w:t>
      </w:r>
    </w:p>
    <w:p w:rsidR="0088474D" w:rsidRDefault="00B01FA5" w:rsidP="006E553C">
      <w:pPr>
        <w:pStyle w:val="ad"/>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Т</w:t>
      </w:r>
      <w:r w:rsidR="00D25A47" w:rsidRPr="0088474D">
        <w:rPr>
          <w:rFonts w:ascii="Times New Roman" w:hAnsi="Times New Roman" w:cs="Times New Roman"/>
          <w:sz w:val="28"/>
          <w:szCs w:val="28"/>
        </w:rPr>
        <w:t xml:space="preserve">очность </w:t>
      </w:r>
      <w:proofErr w:type="gramStart"/>
      <w:r w:rsidR="00D25A47" w:rsidRPr="0088474D">
        <w:rPr>
          <w:rFonts w:ascii="Times New Roman" w:hAnsi="Times New Roman" w:cs="Times New Roman"/>
          <w:sz w:val="28"/>
          <w:szCs w:val="28"/>
        </w:rPr>
        <w:t xml:space="preserve">измерение </w:t>
      </w:r>
      <w:r w:rsidR="00DF43A0" w:rsidRPr="0088474D">
        <w:rPr>
          <w:rFonts w:ascii="Times New Roman" w:hAnsi="Times New Roman" w:cs="Times New Roman"/>
          <w:sz w:val="28"/>
          <w:szCs w:val="28"/>
        </w:rPr>
        <w:t xml:space="preserve"> прибора</w:t>
      </w:r>
      <w:proofErr w:type="gramEnd"/>
      <w:r w:rsidR="00DF43A0" w:rsidRPr="0088474D">
        <w:rPr>
          <w:rFonts w:ascii="Times New Roman" w:hAnsi="Times New Roman" w:cs="Times New Roman"/>
          <w:sz w:val="28"/>
          <w:szCs w:val="28"/>
        </w:rPr>
        <w:t xml:space="preserve"> </w:t>
      </w:r>
      <w:r w:rsidR="00525175" w:rsidRPr="0088474D">
        <w:rPr>
          <w:rFonts w:ascii="Times New Roman" w:hAnsi="Times New Roman" w:cs="Times New Roman"/>
          <w:sz w:val="28"/>
          <w:szCs w:val="28"/>
        </w:rPr>
        <w:t xml:space="preserve"> </w:t>
      </w:r>
      <w:r w:rsidR="00D25A47" w:rsidRPr="0088474D">
        <w:rPr>
          <w:rFonts w:ascii="Times New Roman" w:hAnsi="Times New Roman" w:cs="Times New Roman"/>
          <w:sz w:val="28"/>
          <w:szCs w:val="28"/>
        </w:rPr>
        <w:t>( погрешность составляет 0.25%)</w:t>
      </w:r>
      <w:r w:rsidR="00081E6F">
        <w:rPr>
          <w:rFonts w:ascii="Times New Roman" w:hAnsi="Times New Roman" w:cs="Times New Roman"/>
          <w:sz w:val="28"/>
          <w:szCs w:val="28"/>
        </w:rPr>
        <w:t>;</w:t>
      </w:r>
    </w:p>
    <w:p w:rsidR="00B66262" w:rsidRDefault="00DF43A0" w:rsidP="006E553C">
      <w:pPr>
        <w:pStyle w:val="ad"/>
        <w:numPr>
          <w:ilvl w:val="0"/>
          <w:numId w:val="1"/>
        </w:numPr>
        <w:spacing w:line="240" w:lineRule="auto"/>
        <w:jc w:val="both"/>
        <w:rPr>
          <w:rFonts w:ascii="Times New Roman" w:hAnsi="Times New Roman" w:cs="Times New Roman"/>
          <w:sz w:val="28"/>
          <w:szCs w:val="28"/>
        </w:rPr>
      </w:pPr>
      <w:r w:rsidRPr="0088474D">
        <w:rPr>
          <w:rFonts w:ascii="Times New Roman" w:hAnsi="Times New Roman" w:cs="Times New Roman"/>
          <w:sz w:val="28"/>
          <w:szCs w:val="28"/>
        </w:rPr>
        <w:t xml:space="preserve"> </w:t>
      </w:r>
      <w:r w:rsidR="00B01FA5">
        <w:rPr>
          <w:rFonts w:ascii="Times New Roman" w:hAnsi="Times New Roman" w:cs="Times New Roman"/>
          <w:sz w:val="28"/>
          <w:szCs w:val="28"/>
        </w:rPr>
        <w:t>В</w:t>
      </w:r>
      <w:r w:rsidR="00081E6F">
        <w:rPr>
          <w:rFonts w:ascii="Times New Roman" w:hAnsi="Times New Roman" w:cs="Times New Roman"/>
          <w:sz w:val="28"/>
          <w:szCs w:val="28"/>
        </w:rPr>
        <w:t>ысока</w:t>
      </w:r>
      <w:r w:rsidR="0088474D">
        <w:rPr>
          <w:rFonts w:ascii="Times New Roman" w:hAnsi="Times New Roman" w:cs="Times New Roman"/>
          <w:sz w:val="28"/>
          <w:szCs w:val="28"/>
        </w:rPr>
        <w:t>я</w:t>
      </w:r>
      <w:r w:rsidR="00081E6F">
        <w:rPr>
          <w:rFonts w:ascii="Times New Roman" w:hAnsi="Times New Roman" w:cs="Times New Roman"/>
          <w:sz w:val="28"/>
          <w:szCs w:val="28"/>
        </w:rPr>
        <w:t xml:space="preserve"> </w:t>
      </w:r>
      <w:proofErr w:type="spellStart"/>
      <w:r w:rsidR="00081E6F">
        <w:rPr>
          <w:rFonts w:ascii="Times New Roman" w:hAnsi="Times New Roman" w:cs="Times New Roman"/>
          <w:sz w:val="28"/>
          <w:szCs w:val="28"/>
        </w:rPr>
        <w:t>вибростойкость</w:t>
      </w:r>
      <w:proofErr w:type="spellEnd"/>
      <w:r w:rsidR="00081E6F">
        <w:rPr>
          <w:rFonts w:ascii="Times New Roman" w:hAnsi="Times New Roman" w:cs="Times New Roman"/>
          <w:sz w:val="28"/>
          <w:szCs w:val="28"/>
        </w:rPr>
        <w:t xml:space="preserve"> </w:t>
      </w:r>
      <w:proofErr w:type="gramStart"/>
      <w:r w:rsidR="00081E6F">
        <w:rPr>
          <w:rFonts w:ascii="Times New Roman" w:hAnsi="Times New Roman" w:cs="Times New Roman"/>
          <w:sz w:val="28"/>
          <w:szCs w:val="28"/>
        </w:rPr>
        <w:t>( исключ</w:t>
      </w:r>
      <w:r w:rsidR="00724C96">
        <w:rPr>
          <w:rFonts w:ascii="Times New Roman" w:hAnsi="Times New Roman" w:cs="Times New Roman"/>
          <w:sz w:val="28"/>
          <w:szCs w:val="28"/>
        </w:rPr>
        <w:t>ает</w:t>
      </w:r>
      <w:proofErr w:type="gramEnd"/>
      <w:r w:rsidR="00592646">
        <w:rPr>
          <w:rFonts w:ascii="Times New Roman" w:hAnsi="Times New Roman" w:cs="Times New Roman"/>
          <w:sz w:val="28"/>
          <w:szCs w:val="28"/>
        </w:rPr>
        <w:t xml:space="preserve"> лож</w:t>
      </w:r>
      <w:r w:rsidR="00724C96">
        <w:rPr>
          <w:rFonts w:ascii="Times New Roman" w:hAnsi="Times New Roman" w:cs="Times New Roman"/>
          <w:sz w:val="28"/>
          <w:szCs w:val="28"/>
        </w:rPr>
        <w:t>ное срабатывание</w:t>
      </w:r>
      <w:r w:rsidR="00592646">
        <w:rPr>
          <w:rFonts w:ascii="Times New Roman" w:hAnsi="Times New Roman" w:cs="Times New Roman"/>
          <w:sz w:val="28"/>
          <w:szCs w:val="28"/>
        </w:rPr>
        <w:t xml:space="preserve"> из-за вибрации )</w:t>
      </w:r>
      <w:r w:rsidR="00724C96">
        <w:rPr>
          <w:rFonts w:ascii="Times New Roman" w:hAnsi="Times New Roman" w:cs="Times New Roman"/>
          <w:sz w:val="28"/>
          <w:szCs w:val="28"/>
        </w:rPr>
        <w:t>;</w:t>
      </w:r>
      <w:r w:rsidR="00BE272A" w:rsidRPr="0088474D">
        <w:rPr>
          <w:rFonts w:ascii="Times New Roman" w:hAnsi="Times New Roman" w:cs="Times New Roman"/>
          <w:sz w:val="28"/>
          <w:szCs w:val="28"/>
        </w:rPr>
        <w:t xml:space="preserve"> </w:t>
      </w:r>
    </w:p>
    <w:p w:rsidR="00FE3B43" w:rsidRPr="00A17C47" w:rsidRDefault="00B66262" w:rsidP="006E553C">
      <w:pPr>
        <w:pStyle w:val="ad"/>
        <w:numPr>
          <w:ilvl w:val="0"/>
          <w:numId w:val="1"/>
        </w:numPr>
        <w:spacing w:line="240" w:lineRule="auto"/>
        <w:jc w:val="both"/>
        <w:rPr>
          <w:rFonts w:ascii="Times New Roman" w:hAnsi="Times New Roman" w:cs="Times New Roman"/>
          <w:sz w:val="28"/>
          <w:szCs w:val="28"/>
        </w:rPr>
      </w:pPr>
      <w:proofErr w:type="spellStart"/>
      <w:r w:rsidRPr="00A17C47">
        <w:rPr>
          <w:rFonts w:ascii="Times New Roman" w:hAnsi="Times New Roman" w:cs="Times New Roman"/>
          <w:sz w:val="28"/>
          <w:szCs w:val="28"/>
        </w:rPr>
        <w:t>Ин</w:t>
      </w:r>
      <w:r w:rsidR="00724C96">
        <w:rPr>
          <w:rFonts w:ascii="Times New Roman" w:hAnsi="Times New Roman" w:cs="Times New Roman"/>
          <w:sz w:val="28"/>
          <w:szCs w:val="28"/>
        </w:rPr>
        <w:t>фромативность</w:t>
      </w:r>
      <w:proofErr w:type="spellEnd"/>
      <w:r w:rsidR="00724C96">
        <w:rPr>
          <w:rFonts w:ascii="Times New Roman" w:hAnsi="Times New Roman" w:cs="Times New Roman"/>
          <w:sz w:val="28"/>
          <w:szCs w:val="28"/>
        </w:rPr>
        <w:t>;</w:t>
      </w:r>
      <w:r w:rsidR="00F210ED">
        <w:rPr>
          <w:rFonts w:ascii="Times New Roman" w:hAnsi="Times New Roman" w:cs="Times New Roman"/>
          <w:sz w:val="28"/>
          <w:szCs w:val="28"/>
        </w:rPr>
        <w:t xml:space="preserve"> индикация </w:t>
      </w:r>
      <w:proofErr w:type="gramStart"/>
      <w:r w:rsidR="00F210ED">
        <w:rPr>
          <w:rFonts w:ascii="Times New Roman" w:hAnsi="Times New Roman" w:cs="Times New Roman"/>
          <w:sz w:val="28"/>
          <w:szCs w:val="28"/>
        </w:rPr>
        <w:t xml:space="preserve">значений </w:t>
      </w:r>
      <w:r w:rsidR="00C67D6E" w:rsidRPr="00A17C47">
        <w:rPr>
          <w:rFonts w:ascii="Times New Roman" w:hAnsi="Times New Roman" w:cs="Times New Roman"/>
          <w:sz w:val="28"/>
          <w:szCs w:val="28"/>
        </w:rPr>
        <w:t xml:space="preserve"> измеряемой</w:t>
      </w:r>
      <w:proofErr w:type="gramEnd"/>
      <w:r w:rsidR="00C67D6E" w:rsidRPr="00A17C47">
        <w:rPr>
          <w:rFonts w:ascii="Times New Roman" w:hAnsi="Times New Roman" w:cs="Times New Roman"/>
          <w:sz w:val="28"/>
          <w:szCs w:val="28"/>
        </w:rPr>
        <w:t xml:space="preserve"> величины,</w:t>
      </w:r>
      <w:r w:rsidR="009D42B1" w:rsidRPr="00A17C47">
        <w:rPr>
          <w:rFonts w:ascii="Times New Roman" w:hAnsi="Times New Roman" w:cs="Times New Roman"/>
          <w:sz w:val="28"/>
          <w:szCs w:val="28"/>
        </w:rPr>
        <w:t xml:space="preserve"> </w:t>
      </w:r>
      <w:proofErr w:type="spellStart"/>
      <w:r w:rsidR="009D42B1" w:rsidRPr="00A17C47">
        <w:rPr>
          <w:rFonts w:ascii="Times New Roman" w:hAnsi="Times New Roman" w:cs="Times New Roman"/>
          <w:sz w:val="28"/>
          <w:szCs w:val="28"/>
        </w:rPr>
        <w:t>уставок</w:t>
      </w:r>
      <w:proofErr w:type="spellEnd"/>
      <w:r w:rsidR="009D42B1" w:rsidRPr="00A17C47">
        <w:rPr>
          <w:rFonts w:ascii="Times New Roman" w:hAnsi="Times New Roman" w:cs="Times New Roman"/>
          <w:sz w:val="28"/>
          <w:szCs w:val="28"/>
        </w:rPr>
        <w:t xml:space="preserve"> и параметров конфигурации осуществляется на многофункциональном цифро-графическом ЖК- индикаторе. </w:t>
      </w:r>
    </w:p>
    <w:p w:rsidR="009F4A97" w:rsidRPr="00FE3B43" w:rsidRDefault="009D42B1" w:rsidP="006E553C">
      <w:pPr>
        <w:spacing w:line="240" w:lineRule="auto"/>
        <w:ind w:firstLine="708"/>
        <w:jc w:val="both"/>
        <w:rPr>
          <w:rFonts w:ascii="Times New Roman" w:hAnsi="Times New Roman" w:cs="Times New Roman"/>
          <w:sz w:val="28"/>
          <w:szCs w:val="28"/>
        </w:rPr>
      </w:pPr>
      <w:r w:rsidRPr="00FE3B43">
        <w:rPr>
          <w:rFonts w:ascii="Times New Roman" w:hAnsi="Times New Roman" w:cs="Times New Roman"/>
          <w:sz w:val="28"/>
          <w:szCs w:val="28"/>
        </w:rPr>
        <w:t xml:space="preserve">Индикатор имеет </w:t>
      </w:r>
      <w:r w:rsidR="00F210ED">
        <w:rPr>
          <w:rFonts w:ascii="Times New Roman" w:hAnsi="Times New Roman" w:cs="Times New Roman"/>
          <w:sz w:val="28"/>
          <w:szCs w:val="28"/>
        </w:rPr>
        <w:t>функцию подс</w:t>
      </w:r>
      <w:r w:rsidR="00650055">
        <w:rPr>
          <w:rFonts w:ascii="Times New Roman" w:hAnsi="Times New Roman" w:cs="Times New Roman"/>
          <w:sz w:val="28"/>
          <w:szCs w:val="28"/>
        </w:rPr>
        <w:t>ветки и может быть негативным (</w:t>
      </w:r>
      <w:r w:rsidR="00E30EB1" w:rsidRPr="00FE3B43">
        <w:rPr>
          <w:rFonts w:ascii="Times New Roman" w:hAnsi="Times New Roman" w:cs="Times New Roman"/>
          <w:sz w:val="28"/>
          <w:szCs w:val="28"/>
        </w:rPr>
        <w:t>светлые</w:t>
      </w:r>
      <w:r w:rsidR="00650055">
        <w:rPr>
          <w:rFonts w:ascii="Times New Roman" w:hAnsi="Times New Roman" w:cs="Times New Roman"/>
          <w:sz w:val="28"/>
          <w:szCs w:val="28"/>
        </w:rPr>
        <w:t xml:space="preserve"> символы на темном фоне</w:t>
      </w:r>
      <w:r w:rsidR="00E30EB1" w:rsidRPr="00FE3B43">
        <w:rPr>
          <w:rFonts w:ascii="Times New Roman" w:hAnsi="Times New Roman" w:cs="Times New Roman"/>
          <w:sz w:val="28"/>
          <w:szCs w:val="28"/>
        </w:rPr>
        <w:t>) или позитивным (</w:t>
      </w:r>
      <w:r w:rsidR="00650055">
        <w:rPr>
          <w:rFonts w:ascii="Times New Roman" w:hAnsi="Times New Roman" w:cs="Times New Roman"/>
          <w:sz w:val="28"/>
          <w:szCs w:val="28"/>
        </w:rPr>
        <w:t>темные символы на светлом фоне</w:t>
      </w:r>
      <w:r w:rsidR="009F4A97" w:rsidRPr="00FE3B43">
        <w:rPr>
          <w:rFonts w:ascii="Times New Roman" w:hAnsi="Times New Roman" w:cs="Times New Roman"/>
          <w:sz w:val="28"/>
          <w:szCs w:val="28"/>
        </w:rPr>
        <w:t>).</w:t>
      </w:r>
      <w:r w:rsidR="002732B9" w:rsidRPr="00FE3B43">
        <w:rPr>
          <w:rFonts w:ascii="Times New Roman" w:hAnsi="Times New Roman" w:cs="Times New Roman"/>
          <w:sz w:val="28"/>
          <w:szCs w:val="28"/>
        </w:rPr>
        <w:t xml:space="preserve"> </w:t>
      </w:r>
    </w:p>
    <w:p w:rsidR="00A4511E" w:rsidRPr="009F4A97" w:rsidRDefault="002732B9" w:rsidP="006E553C">
      <w:pPr>
        <w:spacing w:line="240" w:lineRule="auto"/>
        <w:ind w:firstLine="708"/>
        <w:jc w:val="both"/>
        <w:rPr>
          <w:rFonts w:ascii="Times New Roman" w:hAnsi="Times New Roman" w:cs="Times New Roman"/>
          <w:sz w:val="28"/>
          <w:szCs w:val="28"/>
        </w:rPr>
      </w:pPr>
      <w:r w:rsidRPr="009F4A97">
        <w:rPr>
          <w:rFonts w:ascii="Times New Roman" w:hAnsi="Times New Roman" w:cs="Times New Roman"/>
          <w:sz w:val="28"/>
          <w:szCs w:val="28"/>
        </w:rPr>
        <w:lastRenderedPageBreak/>
        <w:t xml:space="preserve">Прибор </w:t>
      </w:r>
      <w:r w:rsidR="00650055">
        <w:rPr>
          <w:rFonts w:ascii="Times New Roman" w:hAnsi="Times New Roman" w:cs="Times New Roman"/>
          <w:sz w:val="28"/>
          <w:szCs w:val="28"/>
        </w:rPr>
        <w:t>можно настроить как в ручную</w:t>
      </w:r>
      <w:r w:rsidR="005E43FC" w:rsidRPr="009F4A97">
        <w:rPr>
          <w:rFonts w:ascii="Times New Roman" w:hAnsi="Times New Roman" w:cs="Times New Roman"/>
          <w:sz w:val="28"/>
          <w:szCs w:val="28"/>
        </w:rPr>
        <w:t>, используя кнопки на панели прибора</w:t>
      </w:r>
      <w:r w:rsidR="00232FD7">
        <w:rPr>
          <w:rFonts w:ascii="Times New Roman" w:hAnsi="Times New Roman" w:cs="Times New Roman"/>
          <w:sz w:val="28"/>
          <w:szCs w:val="28"/>
        </w:rPr>
        <w:t>,</w:t>
      </w:r>
      <w:r w:rsidR="005E43FC" w:rsidRPr="009F4A97">
        <w:rPr>
          <w:rFonts w:ascii="Times New Roman" w:hAnsi="Times New Roman" w:cs="Times New Roman"/>
          <w:sz w:val="28"/>
          <w:szCs w:val="28"/>
        </w:rPr>
        <w:t xml:space="preserve"> </w:t>
      </w:r>
      <w:r w:rsidR="00232FD7">
        <w:rPr>
          <w:rFonts w:ascii="Times New Roman" w:hAnsi="Times New Roman" w:cs="Times New Roman"/>
          <w:sz w:val="28"/>
          <w:szCs w:val="28"/>
        </w:rPr>
        <w:t xml:space="preserve">так и </w:t>
      </w:r>
      <w:r w:rsidR="005E43FC" w:rsidRPr="009F4A97">
        <w:rPr>
          <w:rFonts w:ascii="Times New Roman" w:hAnsi="Times New Roman" w:cs="Times New Roman"/>
          <w:sz w:val="28"/>
          <w:szCs w:val="28"/>
        </w:rPr>
        <w:t>дист</w:t>
      </w:r>
      <w:r w:rsidR="00244FE9">
        <w:rPr>
          <w:rFonts w:ascii="Times New Roman" w:hAnsi="Times New Roman" w:cs="Times New Roman"/>
          <w:sz w:val="28"/>
          <w:szCs w:val="28"/>
        </w:rPr>
        <w:t xml:space="preserve">анционно </w:t>
      </w:r>
      <w:r w:rsidR="00232FD7">
        <w:rPr>
          <w:rFonts w:ascii="Times New Roman" w:hAnsi="Times New Roman" w:cs="Times New Roman"/>
          <w:sz w:val="28"/>
          <w:szCs w:val="28"/>
        </w:rPr>
        <w:t>при помощи компьютера. Аналогично</w:t>
      </w:r>
      <w:r w:rsidR="00F210ED">
        <w:rPr>
          <w:rFonts w:ascii="Times New Roman" w:hAnsi="Times New Roman" w:cs="Times New Roman"/>
          <w:sz w:val="28"/>
          <w:szCs w:val="28"/>
        </w:rPr>
        <w:t xml:space="preserve"> можно </w:t>
      </w:r>
      <w:r w:rsidR="00232FD7">
        <w:rPr>
          <w:rFonts w:ascii="Times New Roman" w:hAnsi="Times New Roman" w:cs="Times New Roman"/>
          <w:sz w:val="28"/>
          <w:szCs w:val="28"/>
        </w:rPr>
        <w:t xml:space="preserve"> </w:t>
      </w:r>
      <w:r w:rsidR="005E43FC" w:rsidRPr="009F4A97">
        <w:rPr>
          <w:rFonts w:ascii="Times New Roman" w:hAnsi="Times New Roman" w:cs="Times New Roman"/>
          <w:sz w:val="28"/>
          <w:szCs w:val="28"/>
        </w:rPr>
        <w:t xml:space="preserve"> </w:t>
      </w:r>
      <w:r w:rsidR="00E94462" w:rsidRPr="009F4A97">
        <w:rPr>
          <w:rFonts w:ascii="Times New Roman" w:hAnsi="Times New Roman" w:cs="Times New Roman"/>
          <w:sz w:val="28"/>
          <w:szCs w:val="28"/>
        </w:rPr>
        <w:t xml:space="preserve">установить </w:t>
      </w:r>
      <w:proofErr w:type="spellStart"/>
      <w:r w:rsidR="00E94462" w:rsidRPr="009F4A97">
        <w:rPr>
          <w:rFonts w:ascii="Times New Roman" w:hAnsi="Times New Roman" w:cs="Times New Roman"/>
          <w:sz w:val="28"/>
          <w:szCs w:val="28"/>
        </w:rPr>
        <w:t>уставки</w:t>
      </w:r>
      <w:proofErr w:type="spellEnd"/>
      <w:r w:rsidR="00E94462" w:rsidRPr="009F4A97">
        <w:rPr>
          <w:rFonts w:ascii="Times New Roman" w:hAnsi="Times New Roman" w:cs="Times New Roman"/>
          <w:sz w:val="28"/>
          <w:szCs w:val="28"/>
        </w:rPr>
        <w:t xml:space="preserve"> в необходимом диапазоне. </w:t>
      </w:r>
      <w:r w:rsidR="00CC62A3" w:rsidRPr="009F4A97">
        <w:rPr>
          <w:rFonts w:ascii="Times New Roman" w:hAnsi="Times New Roman" w:cs="Times New Roman"/>
          <w:sz w:val="28"/>
          <w:szCs w:val="28"/>
        </w:rPr>
        <w:t xml:space="preserve">Одной из важных особенностей ЭКМ-2005 является аналогичная </w:t>
      </w:r>
      <w:r w:rsidR="00C607C9">
        <w:rPr>
          <w:rFonts w:ascii="Times New Roman" w:hAnsi="Times New Roman" w:cs="Times New Roman"/>
          <w:sz w:val="28"/>
          <w:szCs w:val="28"/>
        </w:rPr>
        <w:t xml:space="preserve">стрелочным манометрам </w:t>
      </w:r>
      <w:proofErr w:type="gramStart"/>
      <w:r w:rsidR="00C607C9">
        <w:rPr>
          <w:rFonts w:ascii="Times New Roman" w:hAnsi="Times New Roman" w:cs="Times New Roman"/>
          <w:sz w:val="28"/>
          <w:szCs w:val="28"/>
        </w:rPr>
        <w:t xml:space="preserve">четырех </w:t>
      </w:r>
      <w:r w:rsidR="00F665DA" w:rsidRPr="009F4A97">
        <w:rPr>
          <w:rFonts w:ascii="Times New Roman" w:hAnsi="Times New Roman" w:cs="Times New Roman"/>
          <w:sz w:val="28"/>
          <w:szCs w:val="28"/>
        </w:rPr>
        <w:t xml:space="preserve"> проводная</w:t>
      </w:r>
      <w:proofErr w:type="gramEnd"/>
      <w:r w:rsidR="00F665DA" w:rsidRPr="009F4A97">
        <w:rPr>
          <w:rFonts w:ascii="Times New Roman" w:hAnsi="Times New Roman" w:cs="Times New Roman"/>
          <w:sz w:val="28"/>
          <w:szCs w:val="28"/>
        </w:rPr>
        <w:t xml:space="preserve"> схема подключения цепей сигнализации. По этим </w:t>
      </w:r>
      <w:r w:rsidR="004F162A" w:rsidRPr="009F4A97">
        <w:rPr>
          <w:rFonts w:ascii="Times New Roman" w:hAnsi="Times New Roman" w:cs="Times New Roman"/>
          <w:sz w:val="28"/>
          <w:szCs w:val="28"/>
        </w:rPr>
        <w:t>проводам осуществляется питание ЭКМ-2005 и подключение внешних цепей сигнализации.</w:t>
      </w:r>
    </w:p>
    <w:p w:rsidR="003C4705" w:rsidRDefault="004F162A"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Монтаж </w:t>
      </w:r>
      <w:r w:rsidR="00E257F3">
        <w:rPr>
          <w:rFonts w:ascii="Times New Roman" w:hAnsi="Times New Roman" w:cs="Times New Roman"/>
          <w:sz w:val="28"/>
          <w:szCs w:val="28"/>
        </w:rPr>
        <w:t xml:space="preserve">ЭКМ-2005 взамен стрелочных манометров не требует </w:t>
      </w:r>
      <w:r w:rsidR="00750E9D">
        <w:rPr>
          <w:rFonts w:ascii="Times New Roman" w:hAnsi="Times New Roman" w:cs="Times New Roman"/>
          <w:sz w:val="28"/>
          <w:szCs w:val="28"/>
        </w:rPr>
        <w:t>прокладки</w:t>
      </w:r>
      <w:r w:rsidR="00650055">
        <w:rPr>
          <w:rFonts w:ascii="Times New Roman" w:hAnsi="Times New Roman" w:cs="Times New Roman"/>
          <w:sz w:val="28"/>
          <w:szCs w:val="28"/>
        </w:rPr>
        <w:t xml:space="preserve"> дополнительных кабельных линий</w:t>
      </w:r>
      <w:r w:rsidR="00750E9D">
        <w:rPr>
          <w:rFonts w:ascii="Times New Roman" w:hAnsi="Times New Roman" w:cs="Times New Roman"/>
          <w:sz w:val="28"/>
          <w:szCs w:val="28"/>
        </w:rPr>
        <w:t>, что существенно облегчает задачу при обновлении установленного парка приборов</w:t>
      </w:r>
      <w:r w:rsidR="005E733F">
        <w:rPr>
          <w:rFonts w:ascii="Times New Roman" w:hAnsi="Times New Roman" w:cs="Times New Roman"/>
          <w:sz w:val="28"/>
          <w:szCs w:val="28"/>
        </w:rPr>
        <w:t>. Для защиты от ложного срабатывания реле в приборе существует функция задержки его срабатывания</w:t>
      </w:r>
      <w:r w:rsidR="000F65D6">
        <w:rPr>
          <w:rFonts w:ascii="Times New Roman" w:hAnsi="Times New Roman" w:cs="Times New Roman"/>
          <w:sz w:val="28"/>
          <w:szCs w:val="28"/>
        </w:rPr>
        <w:t xml:space="preserve"> на </w:t>
      </w:r>
      <w:proofErr w:type="gramStart"/>
      <w:r w:rsidR="000F65D6">
        <w:rPr>
          <w:rFonts w:ascii="Times New Roman" w:hAnsi="Times New Roman" w:cs="Times New Roman"/>
          <w:sz w:val="28"/>
          <w:szCs w:val="28"/>
        </w:rPr>
        <w:t>0.1….</w:t>
      </w:r>
      <w:proofErr w:type="gramEnd"/>
      <w:r w:rsidR="000F65D6">
        <w:rPr>
          <w:rFonts w:ascii="Times New Roman" w:hAnsi="Times New Roman" w:cs="Times New Roman"/>
          <w:sz w:val="28"/>
          <w:szCs w:val="28"/>
        </w:rPr>
        <w:t xml:space="preserve">.250 с. </w:t>
      </w:r>
      <w:r w:rsidR="00BF3AE4">
        <w:rPr>
          <w:rFonts w:ascii="Times New Roman" w:hAnsi="Times New Roman" w:cs="Times New Roman"/>
          <w:sz w:val="28"/>
          <w:szCs w:val="28"/>
        </w:rPr>
        <w:t>Просмотр и изменение параметров конфигурации ЭКМ производится при помощи кнопочной клавиатуры, расположенной на лицевой панели прибора.</w:t>
      </w:r>
      <w:r w:rsidR="008557BA">
        <w:rPr>
          <w:rFonts w:ascii="Times New Roman" w:hAnsi="Times New Roman" w:cs="Times New Roman"/>
          <w:sz w:val="28"/>
          <w:szCs w:val="28"/>
        </w:rPr>
        <w:t xml:space="preserve"> В целях защиты от </w:t>
      </w:r>
      <w:proofErr w:type="spellStart"/>
      <w:r w:rsidR="008557BA">
        <w:rPr>
          <w:rFonts w:ascii="Times New Roman" w:hAnsi="Times New Roman" w:cs="Times New Roman"/>
          <w:sz w:val="28"/>
          <w:szCs w:val="28"/>
        </w:rPr>
        <w:t>несанкционированно</w:t>
      </w:r>
      <w:proofErr w:type="spellEnd"/>
      <w:r w:rsidR="008557BA">
        <w:rPr>
          <w:rFonts w:ascii="Times New Roman" w:hAnsi="Times New Roman" w:cs="Times New Roman"/>
          <w:sz w:val="28"/>
          <w:szCs w:val="28"/>
        </w:rPr>
        <w:t xml:space="preserve"> доступа вход в меню может быть защищен паролем. </w:t>
      </w:r>
    </w:p>
    <w:p w:rsidR="00504A9A" w:rsidRDefault="0023472E" w:rsidP="006E553C">
      <w:pPr>
        <w:spacing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5920" behindDoc="1" locked="0" layoutInCell="1" allowOverlap="1" wp14:anchorId="71B8BF6D" wp14:editId="5794B37B">
            <wp:simplePos x="0" y="0"/>
            <wp:positionH relativeFrom="column">
              <wp:posOffset>901065</wp:posOffset>
            </wp:positionH>
            <wp:positionV relativeFrom="paragraph">
              <wp:posOffset>532130</wp:posOffset>
            </wp:positionV>
            <wp:extent cx="1476375" cy="1552575"/>
            <wp:effectExtent l="19050" t="0" r="9525" b="0"/>
            <wp:wrapTight wrapText="bothSides">
              <wp:wrapPolygon edited="0">
                <wp:start x="-279" y="0"/>
                <wp:lineTo x="-279" y="21467"/>
                <wp:lineTo x="21739" y="21467"/>
                <wp:lineTo x="21739" y="0"/>
                <wp:lineTo x="-279" y="0"/>
              </wp:wrapPolygon>
            </wp:wrapTight>
            <wp:docPr id="6" name="Рисунок 3" descr="C:\Users\Димон\Downloads\ЗАГРАН ПАСПОРТ\0-ekm-1u-ekm-2u-manometr-elektrokontaktnyij-ekm-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Димон\Downloads\ЗАГРАН ПАСПОРТ\0-ekm-1u-ekm-2u-manometr-elektrokontaktnyij-ekm-v.jpg"/>
                    <pic:cNvPicPr>
                      <a:picLocks noChangeAspect="1" noChangeArrowheads="1"/>
                    </pic:cNvPicPr>
                  </pic:nvPicPr>
                  <pic:blipFill>
                    <a:blip r:embed="rId13" cstate="print"/>
                    <a:srcRect/>
                    <a:stretch>
                      <a:fillRect/>
                    </a:stretch>
                  </pic:blipFill>
                  <pic:spPr bwMode="auto">
                    <a:xfrm>
                      <a:off x="0" y="0"/>
                      <a:ext cx="1476375" cy="1552575"/>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67968" behindDoc="1" locked="0" layoutInCell="1" allowOverlap="1" wp14:anchorId="7EB64B53" wp14:editId="3274A098">
            <wp:simplePos x="0" y="0"/>
            <wp:positionH relativeFrom="column">
              <wp:posOffset>3568065</wp:posOffset>
            </wp:positionH>
            <wp:positionV relativeFrom="paragraph">
              <wp:posOffset>532130</wp:posOffset>
            </wp:positionV>
            <wp:extent cx="2066925" cy="1724025"/>
            <wp:effectExtent l="19050" t="0" r="9525" b="0"/>
            <wp:wrapTight wrapText="bothSides">
              <wp:wrapPolygon edited="0">
                <wp:start x="-199" y="0"/>
                <wp:lineTo x="-199" y="21481"/>
                <wp:lineTo x="21700" y="21481"/>
                <wp:lineTo x="21700" y="0"/>
                <wp:lineTo x="-199" y="0"/>
              </wp:wrapPolygon>
            </wp:wrapTight>
            <wp:docPr id="8" name="Рисунок 4" descr="C:\Users\Димон\Downloads\ЗАГРАН ПАСПОРТ\icon_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Димон\Downloads\ЗАГРАН ПАСПОРТ\icon_23.jpg"/>
                    <pic:cNvPicPr>
                      <a:picLocks noChangeAspect="1" noChangeArrowheads="1"/>
                    </pic:cNvPicPr>
                  </pic:nvPicPr>
                  <pic:blipFill>
                    <a:blip r:embed="rId14" cstate="print"/>
                    <a:srcRect/>
                    <a:stretch>
                      <a:fillRect/>
                    </a:stretch>
                  </pic:blipFill>
                  <pic:spPr bwMode="auto">
                    <a:xfrm>
                      <a:off x="0" y="0"/>
                      <a:ext cx="2066925" cy="1724025"/>
                    </a:xfrm>
                    <a:prstGeom prst="rect">
                      <a:avLst/>
                    </a:prstGeom>
                    <a:noFill/>
                    <a:ln w="9525">
                      <a:noFill/>
                      <a:miter lim="800000"/>
                      <a:headEnd/>
                      <a:tailEnd/>
                    </a:ln>
                  </pic:spPr>
                </pic:pic>
              </a:graphicData>
            </a:graphic>
          </wp:anchor>
        </w:drawing>
      </w:r>
    </w:p>
    <w:p w:rsidR="00504A9A" w:rsidRDefault="00504A9A" w:rsidP="006E553C">
      <w:pPr>
        <w:spacing w:line="240" w:lineRule="auto"/>
        <w:ind w:firstLine="708"/>
        <w:jc w:val="both"/>
        <w:rPr>
          <w:rFonts w:ascii="Times New Roman" w:hAnsi="Times New Roman" w:cs="Times New Roman"/>
          <w:sz w:val="28"/>
          <w:szCs w:val="28"/>
        </w:rPr>
      </w:pPr>
    </w:p>
    <w:p w:rsidR="00504A9A" w:rsidRDefault="00504A9A" w:rsidP="006E553C">
      <w:pPr>
        <w:spacing w:line="240" w:lineRule="auto"/>
        <w:ind w:firstLine="708"/>
        <w:jc w:val="both"/>
        <w:rPr>
          <w:rFonts w:ascii="Times New Roman" w:hAnsi="Times New Roman" w:cs="Times New Roman"/>
          <w:sz w:val="28"/>
          <w:szCs w:val="28"/>
        </w:rPr>
      </w:pPr>
    </w:p>
    <w:p w:rsidR="00504A9A" w:rsidRDefault="00504A9A" w:rsidP="006E553C">
      <w:pPr>
        <w:spacing w:line="240" w:lineRule="auto"/>
        <w:ind w:firstLine="708"/>
        <w:jc w:val="both"/>
        <w:rPr>
          <w:rFonts w:ascii="Times New Roman" w:hAnsi="Times New Roman" w:cs="Times New Roman"/>
          <w:sz w:val="28"/>
          <w:szCs w:val="28"/>
        </w:rPr>
      </w:pPr>
    </w:p>
    <w:p w:rsidR="003C4705" w:rsidRDefault="00132183" w:rsidP="006E553C">
      <w:pPr>
        <w:spacing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3C4705" w:rsidRDefault="003C4705" w:rsidP="006E553C">
      <w:pPr>
        <w:spacing w:line="240" w:lineRule="auto"/>
        <w:rPr>
          <w:rFonts w:ascii="Times New Roman" w:hAnsi="Times New Roman" w:cs="Times New Roman"/>
          <w:sz w:val="28"/>
          <w:szCs w:val="28"/>
        </w:rPr>
      </w:pPr>
    </w:p>
    <w:p w:rsidR="00ED1094" w:rsidRDefault="003C4705" w:rsidP="006E553C">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132183" w:rsidRDefault="00ED1094" w:rsidP="006E553C">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36118">
        <w:rPr>
          <w:rFonts w:ascii="Times New Roman" w:hAnsi="Times New Roman" w:cs="Times New Roman"/>
          <w:sz w:val="28"/>
          <w:szCs w:val="28"/>
        </w:rPr>
        <w:t>ЭКМ</w:t>
      </w:r>
      <w:r w:rsidR="003C4705">
        <w:rPr>
          <w:rFonts w:ascii="Times New Roman" w:hAnsi="Times New Roman" w:cs="Times New Roman"/>
          <w:sz w:val="28"/>
          <w:szCs w:val="28"/>
        </w:rPr>
        <w:t xml:space="preserve"> </w:t>
      </w:r>
      <w:r w:rsidR="00936118">
        <w:rPr>
          <w:rFonts w:ascii="Times New Roman" w:hAnsi="Times New Roman" w:cs="Times New Roman"/>
          <w:sz w:val="28"/>
          <w:szCs w:val="28"/>
        </w:rPr>
        <w:t xml:space="preserve"> 1</w:t>
      </w:r>
      <w:proofErr w:type="gramEnd"/>
      <w:r w:rsidR="00BF7B33">
        <w:rPr>
          <w:rFonts w:ascii="Times New Roman" w:hAnsi="Times New Roman" w:cs="Times New Roman"/>
          <w:sz w:val="28"/>
          <w:szCs w:val="28"/>
        </w:rPr>
        <w:t>У</w:t>
      </w:r>
      <w:r w:rsidR="00A91AEE">
        <w:rPr>
          <w:rFonts w:ascii="Times New Roman" w:hAnsi="Times New Roman" w:cs="Times New Roman"/>
          <w:sz w:val="28"/>
          <w:szCs w:val="28"/>
        </w:rPr>
        <w:tab/>
      </w:r>
      <w:r w:rsidR="00A91AEE">
        <w:rPr>
          <w:rFonts w:ascii="Times New Roman" w:hAnsi="Times New Roman" w:cs="Times New Roman"/>
          <w:sz w:val="28"/>
          <w:szCs w:val="28"/>
        </w:rPr>
        <w:tab/>
      </w:r>
      <w:r w:rsidR="00A91AEE">
        <w:rPr>
          <w:rFonts w:ascii="Times New Roman" w:hAnsi="Times New Roman" w:cs="Times New Roman"/>
          <w:sz w:val="28"/>
          <w:szCs w:val="28"/>
        </w:rPr>
        <w:tab/>
      </w:r>
      <w:r w:rsidR="00A91AEE">
        <w:rPr>
          <w:rFonts w:ascii="Times New Roman" w:hAnsi="Times New Roman" w:cs="Times New Roman"/>
          <w:sz w:val="28"/>
          <w:szCs w:val="28"/>
        </w:rPr>
        <w:tab/>
      </w:r>
      <w:r w:rsidR="003C4705">
        <w:rPr>
          <w:rFonts w:ascii="Times New Roman" w:hAnsi="Times New Roman" w:cs="Times New Roman"/>
          <w:sz w:val="28"/>
          <w:szCs w:val="28"/>
        </w:rPr>
        <w:t xml:space="preserve">     </w:t>
      </w:r>
      <w:r w:rsidR="0086650F">
        <w:rPr>
          <w:rFonts w:ascii="Times New Roman" w:hAnsi="Times New Roman" w:cs="Times New Roman"/>
          <w:sz w:val="28"/>
          <w:szCs w:val="28"/>
        </w:rPr>
        <w:t xml:space="preserve">ЭКМ </w:t>
      </w:r>
      <w:proofErr w:type="spellStart"/>
      <w:r w:rsidR="0086650F">
        <w:rPr>
          <w:rFonts w:ascii="Times New Roman" w:hAnsi="Times New Roman" w:cs="Times New Roman"/>
          <w:sz w:val="28"/>
          <w:szCs w:val="28"/>
        </w:rPr>
        <w:t>Элемер</w:t>
      </w:r>
      <w:proofErr w:type="spellEnd"/>
      <w:r w:rsidR="0086650F">
        <w:rPr>
          <w:rFonts w:ascii="Times New Roman" w:hAnsi="Times New Roman" w:cs="Times New Roman"/>
          <w:sz w:val="28"/>
          <w:szCs w:val="28"/>
        </w:rPr>
        <w:t>- 2005.</w:t>
      </w:r>
    </w:p>
    <w:p w:rsidR="00E02A8C" w:rsidRDefault="003C4705" w:rsidP="006E553C">
      <w:pPr>
        <w:spacing w:line="240" w:lineRule="auto"/>
        <w:jc w:val="center"/>
        <w:rPr>
          <w:rFonts w:ascii="Times New Roman" w:hAnsi="Times New Roman" w:cs="Times New Roman"/>
          <w:sz w:val="28"/>
          <w:szCs w:val="28"/>
        </w:rPr>
      </w:pPr>
      <w:r>
        <w:rPr>
          <w:rFonts w:ascii="Times New Roman" w:hAnsi="Times New Roman" w:cs="Times New Roman"/>
          <w:sz w:val="28"/>
          <w:szCs w:val="28"/>
        </w:rPr>
        <w:t>Рисунок 4</w:t>
      </w:r>
      <w:r w:rsidR="00A55AEC">
        <w:rPr>
          <w:rFonts w:ascii="Times New Roman" w:hAnsi="Times New Roman" w:cs="Times New Roman"/>
          <w:sz w:val="28"/>
          <w:szCs w:val="28"/>
        </w:rPr>
        <w:t xml:space="preserve">.4. </w:t>
      </w:r>
      <w:r w:rsidR="003B66E8">
        <w:rPr>
          <w:rFonts w:ascii="Times New Roman" w:hAnsi="Times New Roman" w:cs="Times New Roman"/>
          <w:sz w:val="28"/>
          <w:szCs w:val="28"/>
        </w:rPr>
        <w:t xml:space="preserve">Типы </w:t>
      </w:r>
      <w:r w:rsidR="00BF7B33">
        <w:rPr>
          <w:rFonts w:ascii="Times New Roman" w:hAnsi="Times New Roman" w:cs="Times New Roman"/>
          <w:sz w:val="28"/>
          <w:szCs w:val="28"/>
        </w:rPr>
        <w:t>манометров</w:t>
      </w:r>
      <w:r>
        <w:rPr>
          <w:rFonts w:ascii="Times New Roman" w:hAnsi="Times New Roman" w:cs="Times New Roman"/>
          <w:sz w:val="28"/>
          <w:szCs w:val="28"/>
        </w:rPr>
        <w:t>.</w:t>
      </w:r>
    </w:p>
    <w:p w:rsidR="00E02A8C" w:rsidRDefault="00E02A8C"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Используемые промежуточные реле так же морально устарели и должны быть заменены (меняются на новые).</w:t>
      </w:r>
    </w:p>
    <w:p w:rsidR="00E02A8C" w:rsidRDefault="00E02A8C"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Установка промежуточных или других видов реле старого образца достаточна трудоемка, а порой занимает большое количество времени. </w:t>
      </w:r>
    </w:p>
    <w:p w:rsidR="00A112BF" w:rsidRDefault="00AD661D"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Реле различных назначений так же заменены на новые</w:t>
      </w:r>
      <w:r w:rsidR="00002BF7">
        <w:rPr>
          <w:rFonts w:ascii="Times New Roman" w:hAnsi="Times New Roman" w:cs="Times New Roman"/>
          <w:sz w:val="28"/>
          <w:szCs w:val="28"/>
        </w:rPr>
        <w:t>. У</w:t>
      </w:r>
      <w:r w:rsidR="00A301A3">
        <w:rPr>
          <w:rFonts w:ascii="Times New Roman" w:hAnsi="Times New Roman" w:cs="Times New Roman"/>
          <w:sz w:val="28"/>
          <w:szCs w:val="28"/>
        </w:rPr>
        <w:t xml:space="preserve"> новых реле от компании </w:t>
      </w:r>
      <w:r w:rsidR="00002BF7">
        <w:rPr>
          <w:rFonts w:ascii="Times New Roman" w:hAnsi="Times New Roman" w:cs="Times New Roman"/>
          <w:sz w:val="28"/>
          <w:szCs w:val="28"/>
          <w:lang w:val="en-US"/>
        </w:rPr>
        <w:t>S</w:t>
      </w:r>
      <w:proofErr w:type="spellStart"/>
      <w:r w:rsidR="00A301A3" w:rsidRPr="00A301A3">
        <w:rPr>
          <w:rFonts w:ascii="Times New Roman" w:hAnsi="Times New Roman" w:cs="Times New Roman"/>
          <w:sz w:val="28"/>
          <w:szCs w:val="28"/>
        </w:rPr>
        <w:t>iemens</w:t>
      </w:r>
      <w:proofErr w:type="spellEnd"/>
      <w:r w:rsidR="00A301A3">
        <w:rPr>
          <w:rFonts w:ascii="Times New Roman" w:hAnsi="Times New Roman" w:cs="Times New Roman"/>
          <w:sz w:val="28"/>
          <w:szCs w:val="28"/>
        </w:rPr>
        <w:t xml:space="preserve"> </w:t>
      </w:r>
      <w:r w:rsidR="00650055">
        <w:rPr>
          <w:rFonts w:ascii="Times New Roman" w:hAnsi="Times New Roman" w:cs="Times New Roman"/>
          <w:sz w:val="28"/>
          <w:szCs w:val="28"/>
        </w:rPr>
        <w:t>имеется световой сигнал</w:t>
      </w:r>
      <w:r w:rsidR="00DF4090">
        <w:rPr>
          <w:rFonts w:ascii="Times New Roman" w:hAnsi="Times New Roman" w:cs="Times New Roman"/>
          <w:sz w:val="28"/>
          <w:szCs w:val="28"/>
        </w:rPr>
        <w:t>, сообщающий о то</w:t>
      </w:r>
      <w:r w:rsidR="00FE7FA4">
        <w:rPr>
          <w:rFonts w:ascii="Times New Roman" w:hAnsi="Times New Roman" w:cs="Times New Roman"/>
          <w:sz w:val="28"/>
          <w:szCs w:val="28"/>
        </w:rPr>
        <w:t>м</w:t>
      </w:r>
      <w:r w:rsidR="0090120E">
        <w:rPr>
          <w:rFonts w:ascii="Times New Roman" w:hAnsi="Times New Roman" w:cs="Times New Roman"/>
          <w:sz w:val="28"/>
          <w:szCs w:val="28"/>
        </w:rPr>
        <w:t>,</w:t>
      </w:r>
      <w:r w:rsidR="00DF4090">
        <w:rPr>
          <w:rFonts w:ascii="Times New Roman" w:hAnsi="Times New Roman" w:cs="Times New Roman"/>
          <w:sz w:val="28"/>
          <w:szCs w:val="28"/>
        </w:rPr>
        <w:t xml:space="preserve"> </w:t>
      </w:r>
      <w:r w:rsidR="002A6F23">
        <w:rPr>
          <w:rFonts w:ascii="Times New Roman" w:hAnsi="Times New Roman" w:cs="Times New Roman"/>
          <w:sz w:val="28"/>
          <w:szCs w:val="28"/>
        </w:rPr>
        <w:t>что реле сработал</w:t>
      </w:r>
      <w:r w:rsidR="00D03B0B">
        <w:rPr>
          <w:rFonts w:ascii="Times New Roman" w:hAnsi="Times New Roman" w:cs="Times New Roman"/>
          <w:sz w:val="28"/>
          <w:szCs w:val="28"/>
        </w:rPr>
        <w:t>о.</w:t>
      </w:r>
      <w:r w:rsidR="00650055">
        <w:rPr>
          <w:rFonts w:ascii="Times New Roman" w:hAnsi="Times New Roman" w:cs="Times New Roman"/>
          <w:sz w:val="28"/>
          <w:szCs w:val="28"/>
        </w:rPr>
        <w:t xml:space="preserve"> </w:t>
      </w:r>
      <w:r w:rsidR="00031A9F">
        <w:rPr>
          <w:rFonts w:ascii="Times New Roman" w:hAnsi="Times New Roman" w:cs="Times New Roman"/>
          <w:sz w:val="28"/>
          <w:szCs w:val="28"/>
        </w:rPr>
        <w:t xml:space="preserve">Так же достоинством таких реле </w:t>
      </w:r>
      <w:r w:rsidR="002141E1">
        <w:rPr>
          <w:rFonts w:ascii="Times New Roman" w:hAnsi="Times New Roman" w:cs="Times New Roman"/>
          <w:sz w:val="28"/>
          <w:szCs w:val="28"/>
        </w:rPr>
        <w:t xml:space="preserve">служит их быстрая установка или замена. </w:t>
      </w:r>
      <w:r w:rsidR="007B5DDE">
        <w:rPr>
          <w:rFonts w:ascii="Times New Roman" w:hAnsi="Times New Roman" w:cs="Times New Roman"/>
          <w:sz w:val="28"/>
          <w:szCs w:val="28"/>
        </w:rPr>
        <w:t>На рисунке</w:t>
      </w:r>
      <w:r w:rsidR="00D10305">
        <w:rPr>
          <w:rFonts w:ascii="Times New Roman" w:hAnsi="Times New Roman" w:cs="Times New Roman"/>
          <w:sz w:val="28"/>
          <w:szCs w:val="28"/>
        </w:rPr>
        <w:t xml:space="preserve"> </w:t>
      </w:r>
      <w:r w:rsidR="00A55AEC">
        <w:rPr>
          <w:rFonts w:ascii="Times New Roman" w:hAnsi="Times New Roman" w:cs="Times New Roman"/>
          <w:sz w:val="28"/>
          <w:szCs w:val="28"/>
        </w:rPr>
        <w:t>6.5</w:t>
      </w:r>
      <w:r w:rsidR="007B5DDE">
        <w:rPr>
          <w:rFonts w:ascii="Times New Roman" w:hAnsi="Times New Roman" w:cs="Times New Roman"/>
          <w:sz w:val="28"/>
          <w:szCs w:val="28"/>
        </w:rPr>
        <w:t xml:space="preserve">   </w:t>
      </w:r>
      <w:r w:rsidR="00D10305">
        <w:rPr>
          <w:rFonts w:ascii="Times New Roman" w:hAnsi="Times New Roman" w:cs="Times New Roman"/>
          <w:sz w:val="28"/>
          <w:szCs w:val="28"/>
        </w:rPr>
        <w:t xml:space="preserve">представлен внешний вид старого и нового </w:t>
      </w:r>
      <w:r w:rsidR="007B5DDE">
        <w:rPr>
          <w:rFonts w:ascii="Times New Roman" w:hAnsi="Times New Roman" w:cs="Times New Roman"/>
          <w:sz w:val="28"/>
          <w:szCs w:val="28"/>
        </w:rPr>
        <w:t>реле</w:t>
      </w:r>
      <w:r w:rsidR="004003B3">
        <w:rPr>
          <w:rFonts w:ascii="Times New Roman" w:hAnsi="Times New Roman" w:cs="Times New Roman"/>
          <w:sz w:val="28"/>
          <w:szCs w:val="28"/>
        </w:rPr>
        <w:t xml:space="preserve">. </w:t>
      </w:r>
    </w:p>
    <w:p w:rsidR="00A55AEC" w:rsidRDefault="00A55AEC" w:rsidP="006E553C">
      <w:pPr>
        <w:spacing w:line="240" w:lineRule="auto"/>
        <w:ind w:firstLine="708"/>
        <w:jc w:val="both"/>
        <w:rPr>
          <w:rFonts w:ascii="Times New Roman" w:hAnsi="Times New Roman" w:cs="Times New Roman"/>
          <w:sz w:val="28"/>
          <w:szCs w:val="28"/>
        </w:rPr>
      </w:pPr>
    </w:p>
    <w:p w:rsidR="00A55AEC" w:rsidRDefault="00A55AEC" w:rsidP="006E553C">
      <w:pPr>
        <w:spacing w:line="240" w:lineRule="auto"/>
        <w:ind w:firstLine="708"/>
        <w:jc w:val="both"/>
        <w:rPr>
          <w:rFonts w:ascii="Times New Roman" w:hAnsi="Times New Roman" w:cs="Times New Roman"/>
          <w:sz w:val="28"/>
          <w:szCs w:val="28"/>
        </w:rPr>
      </w:pPr>
    </w:p>
    <w:p w:rsidR="00A55AEC" w:rsidRDefault="00ED1094" w:rsidP="006E553C">
      <w:pPr>
        <w:spacing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57728" behindDoc="1" locked="0" layoutInCell="1" allowOverlap="1" wp14:anchorId="7C9C94F3" wp14:editId="1E0B1D66">
            <wp:simplePos x="0" y="0"/>
            <wp:positionH relativeFrom="column">
              <wp:posOffset>3670300</wp:posOffset>
            </wp:positionH>
            <wp:positionV relativeFrom="paragraph">
              <wp:posOffset>-196850</wp:posOffset>
            </wp:positionV>
            <wp:extent cx="2076450" cy="2047875"/>
            <wp:effectExtent l="19050" t="0" r="0" b="0"/>
            <wp:wrapTight wrapText="bothSides">
              <wp:wrapPolygon edited="0">
                <wp:start x="-198" y="0"/>
                <wp:lineTo x="-198" y="21500"/>
                <wp:lineTo x="21600" y="21500"/>
                <wp:lineTo x="21600" y="0"/>
                <wp:lineTo x="-198" y="0"/>
              </wp:wrapPolygon>
            </wp:wrapTight>
            <wp:docPr id="4" name="Рисунок 1" descr="C:\Users\Димон\Downloads\ЗАГРАН ПАСПОРТ\2-rele_ot_phoenix_contact__germani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мон\Downloads\ЗАГРАН ПАСПОРТ\2-rele_ot_phoenix_contact__germaniya.jpg"/>
                    <pic:cNvPicPr>
                      <a:picLocks noChangeAspect="1" noChangeArrowheads="1"/>
                    </pic:cNvPicPr>
                  </pic:nvPicPr>
                  <pic:blipFill>
                    <a:blip r:embed="rId15" cstate="print"/>
                    <a:srcRect/>
                    <a:stretch>
                      <a:fillRect/>
                    </a:stretch>
                  </pic:blipFill>
                  <pic:spPr bwMode="auto">
                    <a:xfrm>
                      <a:off x="0" y="0"/>
                      <a:ext cx="2076450" cy="2047875"/>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52608" behindDoc="1" locked="0" layoutInCell="1" allowOverlap="1" wp14:anchorId="4AEE3002" wp14:editId="2EB49ECF">
            <wp:simplePos x="0" y="0"/>
            <wp:positionH relativeFrom="column">
              <wp:posOffset>15240</wp:posOffset>
            </wp:positionH>
            <wp:positionV relativeFrom="paragraph">
              <wp:posOffset>31115</wp:posOffset>
            </wp:positionV>
            <wp:extent cx="2314575" cy="1543050"/>
            <wp:effectExtent l="19050" t="0" r="9525" b="0"/>
            <wp:wrapTight wrapText="bothSides">
              <wp:wrapPolygon edited="0">
                <wp:start x="-178" y="0"/>
                <wp:lineTo x="-178" y="21333"/>
                <wp:lineTo x="21689" y="21333"/>
                <wp:lineTo x="21689" y="0"/>
                <wp:lineTo x="-178" y="0"/>
              </wp:wrapPolygon>
            </wp:wrapTight>
            <wp:docPr id="5" name="Рисунок 2" descr="C:\Users\Димон\Downloads\ЗАГРАН ПАСПОРТ\img01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Димон\Downloads\ЗАГРАН ПАСПОРТ\img01_m.jpg"/>
                    <pic:cNvPicPr>
                      <a:picLocks noChangeAspect="1" noChangeArrowheads="1"/>
                    </pic:cNvPicPr>
                  </pic:nvPicPr>
                  <pic:blipFill>
                    <a:blip r:embed="rId16" cstate="print"/>
                    <a:srcRect/>
                    <a:stretch>
                      <a:fillRect/>
                    </a:stretch>
                  </pic:blipFill>
                  <pic:spPr bwMode="auto">
                    <a:xfrm>
                      <a:off x="0" y="0"/>
                      <a:ext cx="2314575" cy="1543050"/>
                    </a:xfrm>
                    <a:prstGeom prst="rect">
                      <a:avLst/>
                    </a:prstGeom>
                    <a:noFill/>
                    <a:ln w="9525">
                      <a:noFill/>
                      <a:miter lim="800000"/>
                      <a:headEnd/>
                      <a:tailEnd/>
                    </a:ln>
                  </pic:spPr>
                </pic:pic>
              </a:graphicData>
            </a:graphic>
          </wp:anchor>
        </w:drawing>
      </w:r>
    </w:p>
    <w:p w:rsidR="00A55AEC" w:rsidRDefault="00A55AEC" w:rsidP="006E553C">
      <w:pPr>
        <w:spacing w:line="240" w:lineRule="auto"/>
        <w:ind w:firstLine="708"/>
        <w:jc w:val="both"/>
        <w:rPr>
          <w:rFonts w:ascii="Times New Roman" w:hAnsi="Times New Roman" w:cs="Times New Roman"/>
          <w:sz w:val="28"/>
          <w:szCs w:val="28"/>
        </w:rPr>
      </w:pPr>
    </w:p>
    <w:p w:rsidR="00A55AEC" w:rsidRPr="00A301A3" w:rsidRDefault="00A55AEC"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DF657C" w:rsidRDefault="00DF657C" w:rsidP="006E553C">
      <w:pPr>
        <w:spacing w:line="240" w:lineRule="auto"/>
        <w:jc w:val="both"/>
        <w:rPr>
          <w:rFonts w:ascii="Times New Roman" w:hAnsi="Times New Roman" w:cs="Times New Roman"/>
          <w:sz w:val="28"/>
          <w:szCs w:val="28"/>
        </w:rPr>
      </w:pPr>
    </w:p>
    <w:p w:rsidR="00741DCE" w:rsidRPr="00A605AC" w:rsidRDefault="003C4705" w:rsidP="006E55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F657C">
        <w:rPr>
          <w:rFonts w:ascii="Times New Roman" w:hAnsi="Times New Roman" w:cs="Times New Roman"/>
          <w:sz w:val="28"/>
          <w:szCs w:val="28"/>
        </w:rPr>
        <w:t>Р</w:t>
      </w:r>
      <w:r w:rsidR="004003B3">
        <w:rPr>
          <w:rFonts w:ascii="Times New Roman" w:hAnsi="Times New Roman" w:cs="Times New Roman"/>
          <w:sz w:val="28"/>
          <w:szCs w:val="28"/>
        </w:rPr>
        <w:t>еле</w:t>
      </w:r>
      <w:r w:rsidR="00DF657C">
        <w:rPr>
          <w:rFonts w:ascii="Times New Roman" w:hAnsi="Times New Roman" w:cs="Times New Roman"/>
          <w:sz w:val="28"/>
          <w:szCs w:val="28"/>
        </w:rPr>
        <w:t xml:space="preserve"> </w:t>
      </w:r>
      <w:r w:rsidR="00862C9A">
        <w:rPr>
          <w:rFonts w:ascii="Times New Roman" w:hAnsi="Times New Roman" w:cs="Times New Roman"/>
          <w:sz w:val="28"/>
          <w:szCs w:val="28"/>
        </w:rPr>
        <w:t xml:space="preserve">марки </w:t>
      </w:r>
      <w:r w:rsidR="00E20649">
        <w:rPr>
          <w:rFonts w:ascii="Times New Roman" w:hAnsi="Times New Roman" w:cs="Times New Roman"/>
          <w:sz w:val="28"/>
          <w:szCs w:val="28"/>
        </w:rPr>
        <w:t>ПЭ 37</w:t>
      </w:r>
      <w:r w:rsidR="000E69CB">
        <w:rPr>
          <w:rFonts w:ascii="Times New Roman" w:hAnsi="Times New Roman" w:cs="Times New Roman"/>
          <w:sz w:val="28"/>
          <w:szCs w:val="28"/>
        </w:rPr>
        <w:tab/>
      </w:r>
      <w:r w:rsidR="000E69CB">
        <w:rPr>
          <w:rFonts w:ascii="Times New Roman" w:hAnsi="Times New Roman" w:cs="Times New Roman"/>
          <w:sz w:val="28"/>
          <w:szCs w:val="28"/>
        </w:rPr>
        <w:tab/>
      </w:r>
      <w:r>
        <w:rPr>
          <w:rFonts w:ascii="Times New Roman" w:hAnsi="Times New Roman" w:cs="Times New Roman"/>
          <w:sz w:val="28"/>
          <w:szCs w:val="28"/>
        </w:rPr>
        <w:tab/>
        <w:t xml:space="preserve">                     </w:t>
      </w:r>
      <w:r w:rsidR="00DF657C">
        <w:rPr>
          <w:rFonts w:ascii="Times New Roman" w:hAnsi="Times New Roman" w:cs="Times New Roman"/>
          <w:sz w:val="28"/>
          <w:szCs w:val="28"/>
        </w:rPr>
        <w:t>Реле</w:t>
      </w:r>
      <w:r w:rsidR="00DF657C" w:rsidRPr="00DF657C">
        <w:rPr>
          <w:rFonts w:ascii="Times New Roman" w:hAnsi="Times New Roman" w:cs="Times New Roman"/>
          <w:sz w:val="28"/>
          <w:szCs w:val="28"/>
        </w:rPr>
        <w:t xml:space="preserve"> </w:t>
      </w:r>
      <w:r w:rsidR="00A605AC">
        <w:rPr>
          <w:rFonts w:ascii="Times New Roman" w:hAnsi="Times New Roman" w:cs="Times New Roman"/>
          <w:sz w:val="28"/>
          <w:szCs w:val="28"/>
        </w:rPr>
        <w:t>марки</w:t>
      </w:r>
      <w:r w:rsidR="00A605AC" w:rsidRPr="00A605AC">
        <w:rPr>
          <w:color w:val="000000"/>
          <w:sz w:val="27"/>
          <w:szCs w:val="27"/>
          <w:shd w:val="clear" w:color="auto" w:fill="FFFFFF"/>
        </w:rPr>
        <w:t xml:space="preserve"> </w:t>
      </w:r>
      <w:r w:rsidR="00A605AC" w:rsidRPr="00A605AC">
        <w:rPr>
          <w:rFonts w:ascii="Times New Roman" w:hAnsi="Times New Roman" w:cs="Times New Roman"/>
          <w:color w:val="000000"/>
          <w:sz w:val="28"/>
          <w:szCs w:val="28"/>
          <w:shd w:val="clear" w:color="auto" w:fill="FFFFFF"/>
        </w:rPr>
        <w:t>2RH-01</w:t>
      </w:r>
    </w:p>
    <w:p w:rsidR="00A55AEC" w:rsidRDefault="003C4705" w:rsidP="006E553C">
      <w:pPr>
        <w:spacing w:line="240" w:lineRule="auto"/>
        <w:jc w:val="center"/>
        <w:rPr>
          <w:rFonts w:ascii="Times New Roman" w:hAnsi="Times New Roman" w:cs="Times New Roman"/>
          <w:sz w:val="28"/>
          <w:szCs w:val="28"/>
        </w:rPr>
      </w:pPr>
      <w:r>
        <w:rPr>
          <w:rFonts w:ascii="Times New Roman" w:hAnsi="Times New Roman" w:cs="Times New Roman"/>
          <w:sz w:val="28"/>
          <w:szCs w:val="28"/>
        </w:rPr>
        <w:t>Рисунок 4</w:t>
      </w:r>
      <w:r w:rsidR="00A55AEC">
        <w:rPr>
          <w:rFonts w:ascii="Times New Roman" w:hAnsi="Times New Roman" w:cs="Times New Roman"/>
          <w:sz w:val="28"/>
          <w:szCs w:val="28"/>
        </w:rPr>
        <w:t>.5</w:t>
      </w:r>
      <w:r w:rsidR="00FC3920">
        <w:rPr>
          <w:rFonts w:ascii="Times New Roman" w:hAnsi="Times New Roman" w:cs="Times New Roman"/>
          <w:sz w:val="28"/>
          <w:szCs w:val="28"/>
        </w:rPr>
        <w:t xml:space="preserve"> </w:t>
      </w:r>
      <w:r w:rsidR="00862C9A">
        <w:rPr>
          <w:rFonts w:ascii="Times New Roman" w:hAnsi="Times New Roman" w:cs="Times New Roman"/>
          <w:sz w:val="28"/>
          <w:szCs w:val="28"/>
        </w:rPr>
        <w:t>В</w:t>
      </w:r>
      <w:r w:rsidR="00372623">
        <w:rPr>
          <w:rFonts w:ascii="Times New Roman" w:hAnsi="Times New Roman" w:cs="Times New Roman"/>
          <w:sz w:val="28"/>
          <w:szCs w:val="28"/>
        </w:rPr>
        <w:t xml:space="preserve">иды </w:t>
      </w:r>
      <w:r w:rsidR="00BF7B33">
        <w:rPr>
          <w:rFonts w:ascii="Times New Roman" w:hAnsi="Times New Roman" w:cs="Times New Roman"/>
          <w:sz w:val="28"/>
          <w:szCs w:val="28"/>
        </w:rPr>
        <w:t>промежуточных реле</w:t>
      </w:r>
      <w:r>
        <w:rPr>
          <w:rFonts w:ascii="Times New Roman" w:hAnsi="Times New Roman" w:cs="Times New Roman"/>
          <w:sz w:val="28"/>
          <w:szCs w:val="28"/>
        </w:rPr>
        <w:t>.</w:t>
      </w:r>
    </w:p>
    <w:p w:rsidR="008F088F" w:rsidRPr="00A55AEC" w:rsidRDefault="008F088F" w:rsidP="006E553C">
      <w:pPr>
        <w:spacing w:line="240" w:lineRule="auto"/>
        <w:jc w:val="center"/>
        <w:rPr>
          <w:rFonts w:ascii="Times New Roman" w:hAnsi="Times New Roman" w:cs="Times New Roman"/>
          <w:sz w:val="28"/>
          <w:szCs w:val="28"/>
        </w:rPr>
      </w:pPr>
    </w:p>
    <w:p w:rsidR="004E23FF" w:rsidRPr="004E23FF" w:rsidRDefault="003C4705" w:rsidP="006E553C">
      <w:pPr>
        <w:spacing w:line="240" w:lineRule="auto"/>
        <w:jc w:val="center"/>
        <w:rPr>
          <w:rFonts w:ascii="Times New Roman" w:hAnsi="Times New Roman" w:cs="Times New Roman"/>
          <w:b/>
          <w:sz w:val="28"/>
          <w:szCs w:val="28"/>
        </w:rPr>
      </w:pPr>
      <w:r>
        <w:rPr>
          <w:rFonts w:ascii="Times New Roman" w:hAnsi="Times New Roman" w:cs="Times New Roman"/>
          <w:b/>
          <w:sz w:val="28"/>
          <w:szCs w:val="28"/>
        </w:rPr>
        <w:t>4</w:t>
      </w:r>
      <w:r w:rsidR="00A55AEC">
        <w:rPr>
          <w:rFonts w:ascii="Times New Roman" w:hAnsi="Times New Roman" w:cs="Times New Roman"/>
          <w:b/>
          <w:sz w:val="28"/>
          <w:szCs w:val="28"/>
        </w:rPr>
        <w:t>.4</w:t>
      </w:r>
      <w:r w:rsidR="004E23FF" w:rsidRPr="004E23FF">
        <w:rPr>
          <w:rFonts w:ascii="Times New Roman" w:hAnsi="Times New Roman" w:cs="Times New Roman"/>
          <w:b/>
          <w:sz w:val="28"/>
          <w:szCs w:val="28"/>
        </w:rPr>
        <w:t xml:space="preserve"> </w:t>
      </w:r>
      <w:r w:rsidR="004E23FF">
        <w:rPr>
          <w:rFonts w:ascii="Times New Roman" w:hAnsi="Times New Roman" w:cs="Times New Roman"/>
          <w:b/>
          <w:sz w:val="28"/>
          <w:szCs w:val="28"/>
        </w:rPr>
        <w:t>А</w:t>
      </w:r>
      <w:r w:rsidR="003F61DE">
        <w:rPr>
          <w:rFonts w:ascii="Times New Roman" w:hAnsi="Times New Roman" w:cs="Times New Roman"/>
          <w:b/>
          <w:sz w:val="28"/>
          <w:szCs w:val="28"/>
        </w:rPr>
        <w:t>втоматизированное рабочее место</w:t>
      </w:r>
    </w:p>
    <w:p w:rsidR="00650055" w:rsidRPr="00650055" w:rsidRDefault="00500B5D" w:rsidP="006E553C">
      <w:pPr>
        <w:pStyle w:val="ad"/>
        <w:shd w:val="clear" w:color="auto" w:fill="FFFFFF"/>
        <w:tabs>
          <w:tab w:val="center" w:pos="4677"/>
          <w:tab w:val="left" w:pos="5515"/>
        </w:tabs>
        <w:autoSpaceDE w:val="0"/>
        <w:autoSpaceDN w:val="0"/>
        <w:adjustRightInd w:val="0"/>
        <w:spacing w:before="480" w:after="0" w:line="240" w:lineRule="auto"/>
        <w:ind w:left="0"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Для удобства просмотра и контроля текущего состояния </w:t>
      </w:r>
      <w:r w:rsidR="004003B3">
        <w:rPr>
          <w:rFonts w:ascii="Times New Roman" w:hAnsi="Times New Roman" w:cs="Times New Roman"/>
          <w:sz w:val="28"/>
          <w:szCs w:val="28"/>
        </w:rPr>
        <w:tab/>
      </w:r>
      <w:r>
        <w:rPr>
          <w:rFonts w:ascii="Times New Roman" w:hAnsi="Times New Roman" w:cs="Times New Roman"/>
          <w:sz w:val="28"/>
          <w:szCs w:val="28"/>
        </w:rPr>
        <w:t xml:space="preserve">рабочего компрессора </w:t>
      </w:r>
      <w:proofErr w:type="gramStart"/>
      <w:r w:rsidR="007F1B54">
        <w:rPr>
          <w:rFonts w:ascii="Times New Roman" w:hAnsi="Times New Roman" w:cs="Times New Roman"/>
          <w:sz w:val="28"/>
          <w:szCs w:val="28"/>
        </w:rPr>
        <w:t xml:space="preserve">предусмотрено </w:t>
      </w:r>
      <w:r>
        <w:rPr>
          <w:rFonts w:ascii="Times New Roman" w:hAnsi="Times New Roman" w:cs="Times New Roman"/>
          <w:sz w:val="28"/>
          <w:szCs w:val="28"/>
        </w:rPr>
        <w:t xml:space="preserve"> </w:t>
      </w:r>
      <w:r w:rsidR="00F86D24">
        <w:rPr>
          <w:rFonts w:ascii="Times New Roman" w:hAnsi="Times New Roman" w:cs="Times New Roman"/>
          <w:sz w:val="28"/>
          <w:szCs w:val="28"/>
        </w:rPr>
        <w:t>автоматизированное</w:t>
      </w:r>
      <w:proofErr w:type="gramEnd"/>
      <w:r w:rsidR="00F86D24">
        <w:rPr>
          <w:rFonts w:ascii="Times New Roman" w:hAnsi="Times New Roman" w:cs="Times New Roman"/>
          <w:sz w:val="28"/>
          <w:szCs w:val="28"/>
        </w:rPr>
        <w:t xml:space="preserve"> рабочее место </w:t>
      </w:r>
      <w:r w:rsidR="00372623">
        <w:rPr>
          <w:rFonts w:ascii="Times New Roman" w:hAnsi="Times New Roman" w:cs="Times New Roman"/>
          <w:sz w:val="28"/>
          <w:szCs w:val="28"/>
        </w:rPr>
        <w:t xml:space="preserve">( </w:t>
      </w:r>
      <w:r w:rsidR="007F1B54">
        <w:rPr>
          <w:rFonts w:ascii="Times New Roman" w:hAnsi="Times New Roman" w:cs="Times New Roman"/>
          <w:sz w:val="28"/>
          <w:szCs w:val="28"/>
        </w:rPr>
        <w:t xml:space="preserve">АРМ </w:t>
      </w:r>
      <w:r w:rsidR="00F86D24">
        <w:rPr>
          <w:rFonts w:ascii="Times New Roman" w:hAnsi="Times New Roman" w:cs="Times New Roman"/>
          <w:sz w:val="28"/>
          <w:szCs w:val="28"/>
        </w:rPr>
        <w:t xml:space="preserve">). </w:t>
      </w:r>
      <w:r w:rsidR="004E23FF">
        <w:rPr>
          <w:rFonts w:ascii="Times New Roman" w:eastAsia="Times New Roman" w:hAnsi="Times New Roman" w:cs="Times New Roman"/>
          <w:color w:val="000000"/>
          <w:sz w:val="28"/>
          <w:szCs w:val="28"/>
        </w:rPr>
        <w:t xml:space="preserve">На мнемосхемах компрессоров отображаются реальные значения контролируемых параметров: давление, расход воздуха и воды, температура подшипников, масла, воздуха (после 3-х ступеней воздухоохладителей и конечного воздухоохладителя), производительность и ток возбуждения двигателей. </w:t>
      </w:r>
      <w:r w:rsidR="00650055">
        <w:rPr>
          <w:rFonts w:ascii="Times New Roman" w:eastAsia="Times New Roman" w:hAnsi="Times New Roman" w:cs="Times New Roman"/>
          <w:color w:val="000000"/>
          <w:sz w:val="28"/>
          <w:szCs w:val="28"/>
        </w:rPr>
        <w:t xml:space="preserve">Так же оператор видит цветовую индикацию каждого прибора: при обрыве датчика – серый; </w:t>
      </w:r>
      <w:r w:rsidR="00650055" w:rsidRPr="00650055">
        <w:rPr>
          <w:rFonts w:ascii="Times New Roman" w:eastAsia="Times New Roman" w:hAnsi="Times New Roman" w:cs="Times New Roman"/>
          <w:color w:val="000000"/>
          <w:sz w:val="28"/>
          <w:szCs w:val="28"/>
        </w:rPr>
        <w:t>при выходе за предупредительную границу – желтый;</w:t>
      </w:r>
      <w:r w:rsidR="00650055">
        <w:rPr>
          <w:rFonts w:ascii="Times New Roman" w:eastAsia="Times New Roman" w:hAnsi="Times New Roman" w:cs="Times New Roman"/>
          <w:color w:val="000000"/>
          <w:sz w:val="28"/>
          <w:szCs w:val="28"/>
        </w:rPr>
        <w:t xml:space="preserve"> </w:t>
      </w:r>
      <w:r w:rsidR="00650055" w:rsidRPr="00650055">
        <w:rPr>
          <w:rFonts w:ascii="Times New Roman" w:eastAsia="Times New Roman" w:hAnsi="Times New Roman" w:cs="Times New Roman"/>
          <w:color w:val="000000"/>
          <w:sz w:val="28"/>
          <w:szCs w:val="28"/>
        </w:rPr>
        <w:t>при аварийном значении – красный.</w:t>
      </w:r>
    </w:p>
    <w:p w:rsidR="00862C9A" w:rsidRPr="004E23FF" w:rsidRDefault="004E23FF" w:rsidP="006E553C">
      <w:pPr>
        <w:spacing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появлении предупредительного или аварийного сообщения оно отображается в окне сообщений.</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 xml:space="preserve">Для просмотров графиков и таблиц имеется возможность выбора даты. Для точной оценки значения графиков имеется возможность включения визира, который перемещается по </w:t>
      </w:r>
      <w:r w:rsidRPr="00B36BE6">
        <w:rPr>
          <w:rFonts w:ascii="Times New Roman" w:eastAsia="Times New Roman" w:hAnsi="Times New Roman" w:cs="Times New Roman"/>
          <w:bCs/>
          <w:color w:val="000000"/>
          <w:sz w:val="28"/>
          <w:szCs w:val="28"/>
        </w:rPr>
        <w:t xml:space="preserve">оси </w:t>
      </w:r>
      <w:r w:rsidRPr="00B36BE6">
        <w:rPr>
          <w:rFonts w:ascii="Times New Roman" w:eastAsia="Times New Roman" w:hAnsi="Times New Roman" w:cs="Times New Roman"/>
          <w:color w:val="000000"/>
          <w:sz w:val="28"/>
          <w:szCs w:val="28"/>
        </w:rPr>
        <w:t>"</w:t>
      </w:r>
      <w:r w:rsidRPr="00B36BE6">
        <w:rPr>
          <w:rFonts w:ascii="Times New Roman" w:eastAsia="Times New Roman" w:hAnsi="Times New Roman" w:cs="Times New Roman"/>
          <w:color w:val="000000"/>
          <w:sz w:val="28"/>
          <w:szCs w:val="28"/>
          <w:lang w:val="en-US"/>
        </w:rPr>
        <w:t>X</w:t>
      </w:r>
      <w:r w:rsidRPr="00B36BE6">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и</w:t>
      </w:r>
      <w:r w:rsidRPr="00DD5A4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 точке пересечения графика с визиром указывается точное числовое значение. На АРМ старшего мастера ЦКС имеется возможность формирования отчетов по выбранному параметру для вывода на экран или печать.</w:t>
      </w:r>
    </w:p>
    <w:p w:rsidR="00A112BF" w:rsidRDefault="003A2AB8"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С помощью АРМ </w:t>
      </w:r>
      <w:r w:rsidR="004E23FF">
        <w:rPr>
          <w:rFonts w:ascii="Times New Roman" w:hAnsi="Times New Roman" w:cs="Times New Roman"/>
          <w:sz w:val="28"/>
          <w:szCs w:val="28"/>
        </w:rPr>
        <w:t xml:space="preserve">по монитору </w:t>
      </w:r>
      <w:r w:rsidR="00AC4807">
        <w:rPr>
          <w:rFonts w:ascii="Times New Roman" w:hAnsi="Times New Roman" w:cs="Times New Roman"/>
          <w:sz w:val="28"/>
          <w:szCs w:val="28"/>
        </w:rPr>
        <w:t xml:space="preserve">компьютера </w:t>
      </w:r>
      <w:proofErr w:type="gramStart"/>
      <w:r w:rsidR="00643D17">
        <w:rPr>
          <w:rFonts w:ascii="Times New Roman" w:hAnsi="Times New Roman" w:cs="Times New Roman"/>
          <w:sz w:val="28"/>
          <w:szCs w:val="28"/>
        </w:rPr>
        <w:t>диспетчер  наглядно</w:t>
      </w:r>
      <w:proofErr w:type="gramEnd"/>
      <w:r w:rsidR="00643D17">
        <w:rPr>
          <w:rFonts w:ascii="Times New Roman" w:hAnsi="Times New Roman" w:cs="Times New Roman"/>
          <w:sz w:val="28"/>
          <w:szCs w:val="28"/>
        </w:rPr>
        <w:t xml:space="preserve"> видит все параметры </w:t>
      </w:r>
      <w:r w:rsidR="00254BA2">
        <w:rPr>
          <w:rFonts w:ascii="Times New Roman" w:hAnsi="Times New Roman" w:cs="Times New Roman"/>
          <w:sz w:val="28"/>
          <w:szCs w:val="28"/>
        </w:rPr>
        <w:t>компрессора,</w:t>
      </w:r>
      <w:r w:rsidR="004E23FF">
        <w:rPr>
          <w:rFonts w:ascii="Times New Roman" w:hAnsi="Times New Roman" w:cs="Times New Roman"/>
          <w:sz w:val="28"/>
          <w:szCs w:val="28"/>
        </w:rPr>
        <w:t xml:space="preserve"> </w:t>
      </w:r>
      <w:r w:rsidR="0085214D">
        <w:rPr>
          <w:rFonts w:ascii="Times New Roman" w:hAnsi="Times New Roman" w:cs="Times New Roman"/>
          <w:sz w:val="28"/>
          <w:szCs w:val="28"/>
        </w:rPr>
        <w:t>(</w:t>
      </w:r>
      <w:r w:rsidR="00A64BB7">
        <w:rPr>
          <w:rFonts w:ascii="Times New Roman" w:hAnsi="Times New Roman" w:cs="Times New Roman"/>
          <w:sz w:val="28"/>
          <w:szCs w:val="28"/>
        </w:rPr>
        <w:t xml:space="preserve"> рису</w:t>
      </w:r>
      <w:r w:rsidR="00D4116F">
        <w:rPr>
          <w:rFonts w:ascii="Times New Roman" w:hAnsi="Times New Roman" w:cs="Times New Roman"/>
          <w:sz w:val="28"/>
          <w:szCs w:val="28"/>
        </w:rPr>
        <w:t>нок 6.3</w:t>
      </w:r>
      <w:r w:rsidR="0085214D">
        <w:rPr>
          <w:rFonts w:ascii="Times New Roman" w:hAnsi="Times New Roman" w:cs="Times New Roman"/>
          <w:sz w:val="28"/>
          <w:szCs w:val="28"/>
        </w:rPr>
        <w:t xml:space="preserve"> )</w:t>
      </w:r>
      <w:r w:rsidR="00A64BB7">
        <w:rPr>
          <w:rFonts w:ascii="Times New Roman" w:hAnsi="Times New Roman" w:cs="Times New Roman"/>
          <w:sz w:val="28"/>
          <w:szCs w:val="28"/>
        </w:rPr>
        <w:t xml:space="preserve">, </w:t>
      </w:r>
      <w:r w:rsidR="00254BA2">
        <w:rPr>
          <w:rFonts w:ascii="Times New Roman" w:hAnsi="Times New Roman" w:cs="Times New Roman"/>
          <w:sz w:val="28"/>
          <w:szCs w:val="28"/>
        </w:rPr>
        <w:t xml:space="preserve"> это позволяет не совершать обход </w:t>
      </w:r>
      <w:r w:rsidR="009230AE">
        <w:rPr>
          <w:rFonts w:ascii="Times New Roman" w:hAnsi="Times New Roman" w:cs="Times New Roman"/>
          <w:sz w:val="28"/>
          <w:szCs w:val="28"/>
        </w:rPr>
        <w:t xml:space="preserve">и </w:t>
      </w:r>
      <w:r w:rsidR="00E57B4C">
        <w:rPr>
          <w:rFonts w:ascii="Times New Roman" w:hAnsi="Times New Roman" w:cs="Times New Roman"/>
          <w:sz w:val="28"/>
          <w:szCs w:val="28"/>
        </w:rPr>
        <w:t xml:space="preserve">фиксировать вручную </w:t>
      </w:r>
      <w:r w:rsidR="009230AE">
        <w:rPr>
          <w:rFonts w:ascii="Times New Roman" w:hAnsi="Times New Roman" w:cs="Times New Roman"/>
          <w:sz w:val="28"/>
          <w:szCs w:val="28"/>
        </w:rPr>
        <w:t xml:space="preserve">необходимые параметры. </w:t>
      </w:r>
      <w:r w:rsidR="00B14335">
        <w:rPr>
          <w:rFonts w:ascii="Times New Roman" w:hAnsi="Times New Roman" w:cs="Times New Roman"/>
          <w:sz w:val="28"/>
          <w:szCs w:val="28"/>
        </w:rPr>
        <w:t>О</w:t>
      </w:r>
      <w:r w:rsidR="006A58DD">
        <w:rPr>
          <w:rFonts w:ascii="Times New Roman" w:hAnsi="Times New Roman" w:cs="Times New Roman"/>
          <w:sz w:val="28"/>
          <w:szCs w:val="28"/>
        </w:rPr>
        <w:t xml:space="preserve">бширность </w:t>
      </w:r>
      <w:r w:rsidR="009230AE">
        <w:rPr>
          <w:rFonts w:ascii="Times New Roman" w:hAnsi="Times New Roman" w:cs="Times New Roman"/>
          <w:sz w:val="28"/>
          <w:szCs w:val="28"/>
        </w:rPr>
        <w:t xml:space="preserve">АРМ не </w:t>
      </w:r>
      <w:r w:rsidR="003F2C3F">
        <w:rPr>
          <w:rFonts w:ascii="Times New Roman" w:hAnsi="Times New Roman" w:cs="Times New Roman"/>
          <w:sz w:val="28"/>
          <w:szCs w:val="28"/>
        </w:rPr>
        <w:t xml:space="preserve">только позволяет видеть работу </w:t>
      </w:r>
      <w:r w:rsidR="009230AE">
        <w:rPr>
          <w:rFonts w:ascii="Times New Roman" w:hAnsi="Times New Roman" w:cs="Times New Roman"/>
          <w:sz w:val="28"/>
          <w:szCs w:val="28"/>
        </w:rPr>
        <w:t xml:space="preserve">компрессора </w:t>
      </w:r>
      <w:r w:rsidR="003F2C3F">
        <w:rPr>
          <w:rFonts w:ascii="Times New Roman" w:hAnsi="Times New Roman" w:cs="Times New Roman"/>
          <w:sz w:val="28"/>
          <w:szCs w:val="28"/>
        </w:rPr>
        <w:t>оператору, но еще и тем службам</w:t>
      </w:r>
      <w:r w:rsidR="00E57B4C">
        <w:rPr>
          <w:rFonts w:ascii="Times New Roman" w:hAnsi="Times New Roman" w:cs="Times New Roman"/>
          <w:sz w:val="28"/>
          <w:szCs w:val="28"/>
        </w:rPr>
        <w:t>,</w:t>
      </w:r>
      <w:r w:rsidR="003F2C3F">
        <w:rPr>
          <w:rFonts w:ascii="Times New Roman" w:hAnsi="Times New Roman" w:cs="Times New Roman"/>
          <w:sz w:val="28"/>
          <w:szCs w:val="28"/>
        </w:rPr>
        <w:t xml:space="preserve"> у которых есть </w:t>
      </w:r>
      <w:r w:rsidR="00F94A65">
        <w:rPr>
          <w:rFonts w:ascii="Times New Roman" w:hAnsi="Times New Roman" w:cs="Times New Roman"/>
          <w:sz w:val="28"/>
          <w:szCs w:val="28"/>
        </w:rPr>
        <w:t>доступ к автоматизированному рабочему месту компрессорной станции</w:t>
      </w:r>
      <w:r w:rsidR="006A58DD">
        <w:rPr>
          <w:rFonts w:ascii="Times New Roman" w:hAnsi="Times New Roman" w:cs="Times New Roman"/>
          <w:sz w:val="28"/>
          <w:szCs w:val="28"/>
        </w:rPr>
        <w:t>. Это позволяет оператору</w:t>
      </w:r>
      <w:r w:rsidR="00593A87">
        <w:rPr>
          <w:rFonts w:ascii="Times New Roman" w:hAnsi="Times New Roman" w:cs="Times New Roman"/>
          <w:sz w:val="28"/>
          <w:szCs w:val="28"/>
        </w:rPr>
        <w:t xml:space="preserve"> </w:t>
      </w:r>
      <w:r w:rsidR="006A58DD">
        <w:rPr>
          <w:rFonts w:ascii="Times New Roman" w:hAnsi="Times New Roman" w:cs="Times New Roman"/>
          <w:sz w:val="28"/>
          <w:szCs w:val="28"/>
        </w:rPr>
        <w:t xml:space="preserve">объяснить при необходимости </w:t>
      </w:r>
      <w:r w:rsidR="005C5D82">
        <w:rPr>
          <w:rFonts w:ascii="Times New Roman" w:hAnsi="Times New Roman" w:cs="Times New Roman"/>
          <w:sz w:val="28"/>
          <w:szCs w:val="28"/>
        </w:rPr>
        <w:t xml:space="preserve">показания </w:t>
      </w:r>
      <w:r w:rsidR="00593A87">
        <w:rPr>
          <w:rFonts w:ascii="Times New Roman" w:hAnsi="Times New Roman" w:cs="Times New Roman"/>
          <w:sz w:val="28"/>
          <w:szCs w:val="28"/>
        </w:rPr>
        <w:t>параметров тех или иных приборов.</w:t>
      </w:r>
      <w:r w:rsidR="0040747D">
        <w:rPr>
          <w:rFonts w:ascii="Times New Roman" w:hAnsi="Times New Roman" w:cs="Times New Roman"/>
          <w:sz w:val="28"/>
          <w:szCs w:val="28"/>
        </w:rPr>
        <w:t xml:space="preserve"> Все необходимые показания и события</w:t>
      </w:r>
      <w:r w:rsidR="005C5D82">
        <w:rPr>
          <w:rFonts w:ascii="Times New Roman" w:hAnsi="Times New Roman" w:cs="Times New Roman"/>
          <w:sz w:val="28"/>
          <w:szCs w:val="28"/>
        </w:rPr>
        <w:t>,</w:t>
      </w:r>
      <w:r w:rsidR="0040747D">
        <w:rPr>
          <w:rFonts w:ascii="Times New Roman" w:hAnsi="Times New Roman" w:cs="Times New Roman"/>
          <w:sz w:val="28"/>
          <w:szCs w:val="28"/>
        </w:rPr>
        <w:t xml:space="preserve"> </w:t>
      </w:r>
      <w:r w:rsidR="00A66E5F">
        <w:rPr>
          <w:rFonts w:ascii="Times New Roman" w:hAnsi="Times New Roman" w:cs="Times New Roman"/>
          <w:sz w:val="28"/>
          <w:szCs w:val="28"/>
        </w:rPr>
        <w:t xml:space="preserve">произошедшие в течении смены, записываются </w:t>
      </w:r>
      <w:r w:rsidR="00FD46E2">
        <w:rPr>
          <w:rFonts w:ascii="Times New Roman" w:hAnsi="Times New Roman" w:cs="Times New Roman"/>
          <w:sz w:val="28"/>
          <w:szCs w:val="28"/>
        </w:rPr>
        <w:t>автоматически в арх</w:t>
      </w:r>
      <w:r w:rsidR="00305759">
        <w:rPr>
          <w:rFonts w:ascii="Times New Roman" w:hAnsi="Times New Roman" w:cs="Times New Roman"/>
          <w:sz w:val="28"/>
          <w:szCs w:val="28"/>
        </w:rPr>
        <w:t>ив данных. Это удобно тем</w:t>
      </w:r>
      <w:r w:rsidR="005C5D82">
        <w:rPr>
          <w:rFonts w:ascii="Times New Roman" w:hAnsi="Times New Roman" w:cs="Times New Roman"/>
          <w:sz w:val="28"/>
          <w:szCs w:val="28"/>
        </w:rPr>
        <w:t>,</w:t>
      </w:r>
      <w:r w:rsidR="00305759">
        <w:rPr>
          <w:rFonts w:ascii="Times New Roman" w:hAnsi="Times New Roman" w:cs="Times New Roman"/>
          <w:sz w:val="28"/>
          <w:szCs w:val="28"/>
        </w:rPr>
        <w:t xml:space="preserve"> что при необходимо</w:t>
      </w:r>
      <w:r w:rsidR="004E23FF">
        <w:rPr>
          <w:rFonts w:ascii="Times New Roman" w:hAnsi="Times New Roman" w:cs="Times New Roman"/>
          <w:sz w:val="28"/>
          <w:szCs w:val="28"/>
        </w:rPr>
        <w:t>сти просмотра нужных параметров</w:t>
      </w:r>
      <w:r w:rsidR="00305759">
        <w:rPr>
          <w:rFonts w:ascii="Times New Roman" w:hAnsi="Times New Roman" w:cs="Times New Roman"/>
          <w:sz w:val="28"/>
          <w:szCs w:val="28"/>
        </w:rPr>
        <w:t xml:space="preserve">, </w:t>
      </w:r>
      <w:r w:rsidR="005C5D82">
        <w:rPr>
          <w:rFonts w:ascii="Times New Roman" w:hAnsi="Times New Roman" w:cs="Times New Roman"/>
          <w:sz w:val="28"/>
          <w:szCs w:val="28"/>
        </w:rPr>
        <w:t xml:space="preserve">их </w:t>
      </w:r>
      <w:r w:rsidR="0032063D">
        <w:rPr>
          <w:rFonts w:ascii="Times New Roman" w:hAnsi="Times New Roman" w:cs="Times New Roman"/>
          <w:sz w:val="28"/>
          <w:szCs w:val="28"/>
        </w:rPr>
        <w:t xml:space="preserve">можно найти за </w:t>
      </w:r>
      <w:r w:rsidR="005C5D82">
        <w:rPr>
          <w:rFonts w:ascii="Times New Roman" w:hAnsi="Times New Roman" w:cs="Times New Roman"/>
          <w:sz w:val="28"/>
          <w:szCs w:val="28"/>
        </w:rPr>
        <w:t xml:space="preserve">короткое </w:t>
      </w:r>
      <w:r w:rsidR="0032063D">
        <w:rPr>
          <w:rFonts w:ascii="Times New Roman" w:hAnsi="Times New Roman" w:cs="Times New Roman"/>
          <w:sz w:val="28"/>
          <w:szCs w:val="28"/>
        </w:rPr>
        <w:t>время.</w:t>
      </w:r>
    </w:p>
    <w:p w:rsidR="00A112BF" w:rsidRDefault="00341F9E" w:rsidP="006E553C">
      <w:pPr>
        <w:spacing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47488" behindDoc="1" locked="0" layoutInCell="1" allowOverlap="1" wp14:anchorId="74F0FD5F" wp14:editId="5C351CB9">
            <wp:simplePos x="0" y="0"/>
            <wp:positionH relativeFrom="column">
              <wp:posOffset>605790</wp:posOffset>
            </wp:positionH>
            <wp:positionV relativeFrom="paragraph">
              <wp:posOffset>48260</wp:posOffset>
            </wp:positionV>
            <wp:extent cx="5038725" cy="4028440"/>
            <wp:effectExtent l="19050" t="0" r="9525" b="0"/>
            <wp:wrapTight wrapText="bothSides">
              <wp:wrapPolygon edited="0">
                <wp:start x="-82" y="0"/>
                <wp:lineTo x="-82" y="21450"/>
                <wp:lineTo x="21641" y="21450"/>
                <wp:lineTo x="21641" y="0"/>
                <wp:lineTo x="-82" y="0"/>
              </wp:wrapPolygon>
            </wp:wrapTight>
            <wp:docPr id="3" name="Рисунок 1" descr="C:\Users\Димон\Downloads\main_sc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мон\Downloads\main_screen.JPG"/>
                    <pic:cNvPicPr>
                      <a:picLocks noChangeAspect="1" noChangeArrowheads="1"/>
                    </pic:cNvPicPr>
                  </pic:nvPicPr>
                  <pic:blipFill>
                    <a:blip r:embed="rId17" cstate="print"/>
                    <a:srcRect/>
                    <a:stretch>
                      <a:fillRect/>
                    </a:stretch>
                  </pic:blipFill>
                  <pic:spPr bwMode="auto">
                    <a:xfrm>
                      <a:off x="0" y="0"/>
                      <a:ext cx="5038725" cy="4028440"/>
                    </a:xfrm>
                    <a:prstGeom prst="rect">
                      <a:avLst/>
                    </a:prstGeom>
                    <a:noFill/>
                    <a:ln w="9525">
                      <a:noFill/>
                      <a:miter lim="800000"/>
                      <a:headEnd/>
                      <a:tailEnd/>
                    </a:ln>
                  </pic:spPr>
                </pic:pic>
              </a:graphicData>
            </a:graphic>
          </wp:anchor>
        </w:drawing>
      </w:r>
    </w:p>
    <w:p w:rsidR="00A112BF" w:rsidRDefault="00A112BF"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A112BF" w:rsidRDefault="00A112BF" w:rsidP="006E553C">
      <w:pPr>
        <w:spacing w:line="240" w:lineRule="auto"/>
        <w:ind w:firstLine="708"/>
        <w:jc w:val="both"/>
        <w:rPr>
          <w:rFonts w:ascii="Times New Roman" w:hAnsi="Times New Roman" w:cs="Times New Roman"/>
          <w:sz w:val="28"/>
          <w:szCs w:val="28"/>
        </w:rPr>
      </w:pPr>
    </w:p>
    <w:p w:rsidR="00A64BB7" w:rsidRDefault="00A64BB7" w:rsidP="006E553C">
      <w:pPr>
        <w:spacing w:line="240" w:lineRule="auto"/>
        <w:ind w:firstLine="708"/>
        <w:jc w:val="both"/>
        <w:rPr>
          <w:rFonts w:ascii="Times New Roman" w:hAnsi="Times New Roman" w:cs="Times New Roman"/>
          <w:sz w:val="28"/>
          <w:szCs w:val="28"/>
        </w:rPr>
      </w:pPr>
    </w:p>
    <w:p w:rsidR="0085214D" w:rsidRDefault="00A64BB7" w:rsidP="006E553C">
      <w:pPr>
        <w:spacing w:line="240" w:lineRule="auto"/>
        <w:ind w:firstLine="708"/>
        <w:jc w:val="center"/>
        <w:rPr>
          <w:rFonts w:ascii="Times New Roman" w:hAnsi="Times New Roman" w:cs="Times New Roman"/>
          <w:sz w:val="28"/>
          <w:szCs w:val="28"/>
        </w:rPr>
      </w:pPr>
      <w:r>
        <w:rPr>
          <w:rFonts w:ascii="Times New Roman" w:hAnsi="Times New Roman" w:cs="Times New Roman"/>
          <w:sz w:val="28"/>
          <w:szCs w:val="28"/>
        </w:rPr>
        <w:t>Рисунок</w:t>
      </w:r>
      <w:r w:rsidR="003C4705">
        <w:rPr>
          <w:rFonts w:ascii="Times New Roman" w:hAnsi="Times New Roman" w:cs="Times New Roman"/>
          <w:sz w:val="28"/>
          <w:szCs w:val="28"/>
        </w:rPr>
        <w:t xml:space="preserve"> 4.6.</w:t>
      </w:r>
      <w:r w:rsidR="0095366D">
        <w:rPr>
          <w:rFonts w:ascii="Times New Roman" w:hAnsi="Times New Roman" w:cs="Times New Roman"/>
          <w:sz w:val="28"/>
          <w:szCs w:val="28"/>
        </w:rPr>
        <w:t xml:space="preserve"> Автоматизированное рабочее место </w:t>
      </w:r>
      <w:r w:rsidR="00BF7B33">
        <w:rPr>
          <w:rFonts w:ascii="Times New Roman" w:hAnsi="Times New Roman" w:cs="Times New Roman"/>
          <w:sz w:val="28"/>
          <w:szCs w:val="28"/>
        </w:rPr>
        <w:t>оператора</w:t>
      </w:r>
      <w:r w:rsidR="003C4705">
        <w:rPr>
          <w:rFonts w:ascii="Times New Roman" w:hAnsi="Times New Roman" w:cs="Times New Roman"/>
          <w:sz w:val="28"/>
          <w:szCs w:val="28"/>
        </w:rPr>
        <w:t>.</w:t>
      </w:r>
    </w:p>
    <w:p w:rsidR="00C10F6A" w:rsidRPr="00ED1094" w:rsidRDefault="00ED1094" w:rsidP="00ED1094">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4.4.1 </w:t>
      </w:r>
      <w:r w:rsidR="00D55B00" w:rsidRPr="00ED1094">
        <w:rPr>
          <w:rFonts w:ascii="Times New Roman" w:hAnsi="Times New Roman" w:cs="Times New Roman"/>
          <w:b/>
          <w:sz w:val="28"/>
          <w:szCs w:val="28"/>
        </w:rPr>
        <w:t>Функции АРМ оператора:</w:t>
      </w:r>
    </w:p>
    <w:p w:rsidR="00D55B00" w:rsidRPr="00FF5180" w:rsidRDefault="00F518D4" w:rsidP="006E55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5B00" w:rsidRPr="00FF5180">
        <w:rPr>
          <w:rFonts w:ascii="Times New Roman" w:hAnsi="Times New Roman" w:cs="Times New Roman"/>
          <w:sz w:val="28"/>
          <w:szCs w:val="28"/>
        </w:rPr>
        <w:t xml:space="preserve">Визуализация протекания технологического процесса, с возможностью выбора разной </w:t>
      </w:r>
      <w:r w:rsidR="00650055">
        <w:rPr>
          <w:rFonts w:ascii="Times New Roman" w:hAnsi="Times New Roman" w:cs="Times New Roman"/>
          <w:sz w:val="28"/>
          <w:szCs w:val="28"/>
        </w:rPr>
        <w:t>степени детализации (</w:t>
      </w:r>
      <w:r w:rsidR="00994E9B" w:rsidRPr="00FF5180">
        <w:rPr>
          <w:rFonts w:ascii="Times New Roman" w:hAnsi="Times New Roman" w:cs="Times New Roman"/>
          <w:sz w:val="28"/>
          <w:szCs w:val="28"/>
        </w:rPr>
        <w:t xml:space="preserve">вся </w:t>
      </w:r>
      <w:proofErr w:type="gramStart"/>
      <w:r w:rsidR="00994E9B" w:rsidRPr="00FF5180">
        <w:rPr>
          <w:rFonts w:ascii="Times New Roman" w:hAnsi="Times New Roman" w:cs="Times New Roman"/>
          <w:sz w:val="28"/>
          <w:szCs w:val="28"/>
        </w:rPr>
        <w:t>станция ,</w:t>
      </w:r>
      <w:proofErr w:type="gramEnd"/>
      <w:r w:rsidR="00994E9B" w:rsidRPr="00FF5180">
        <w:rPr>
          <w:rFonts w:ascii="Times New Roman" w:hAnsi="Times New Roman" w:cs="Times New Roman"/>
          <w:sz w:val="28"/>
          <w:szCs w:val="28"/>
        </w:rPr>
        <w:t xml:space="preserve"> один н</w:t>
      </w:r>
      <w:r w:rsidR="00925318" w:rsidRPr="00FF5180">
        <w:rPr>
          <w:rFonts w:ascii="Times New Roman" w:hAnsi="Times New Roman" w:cs="Times New Roman"/>
          <w:sz w:val="28"/>
          <w:szCs w:val="28"/>
        </w:rPr>
        <w:t>агнетатель , часть нагнетателя</w:t>
      </w:r>
      <w:r w:rsidR="0085214D">
        <w:rPr>
          <w:rFonts w:ascii="Times New Roman" w:hAnsi="Times New Roman" w:cs="Times New Roman"/>
          <w:sz w:val="28"/>
          <w:szCs w:val="28"/>
        </w:rPr>
        <w:t>)</w:t>
      </w:r>
      <w:r w:rsidR="00925318" w:rsidRPr="00FF5180">
        <w:rPr>
          <w:rFonts w:ascii="Times New Roman" w:hAnsi="Times New Roman" w:cs="Times New Roman"/>
          <w:sz w:val="28"/>
          <w:szCs w:val="28"/>
        </w:rPr>
        <w:t xml:space="preserve"> ;</w:t>
      </w:r>
      <w:r w:rsidR="00994E9B" w:rsidRPr="00FF5180">
        <w:rPr>
          <w:rFonts w:ascii="Times New Roman" w:hAnsi="Times New Roman" w:cs="Times New Roman"/>
          <w:sz w:val="28"/>
          <w:szCs w:val="28"/>
        </w:rPr>
        <w:t xml:space="preserve"> </w:t>
      </w:r>
    </w:p>
    <w:p w:rsidR="00F45D8E" w:rsidRPr="00FF5180" w:rsidRDefault="00F518D4" w:rsidP="006E55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45D8E" w:rsidRPr="00FF5180">
        <w:rPr>
          <w:rFonts w:ascii="Times New Roman" w:hAnsi="Times New Roman" w:cs="Times New Roman"/>
          <w:sz w:val="28"/>
          <w:szCs w:val="28"/>
        </w:rPr>
        <w:t>Управление компрессорной станцие</w:t>
      </w:r>
      <w:r w:rsidR="002A034B" w:rsidRPr="00FF5180">
        <w:rPr>
          <w:rFonts w:ascii="Times New Roman" w:hAnsi="Times New Roman" w:cs="Times New Roman"/>
          <w:sz w:val="28"/>
          <w:szCs w:val="28"/>
        </w:rPr>
        <w:t>й и каждым компрессором в отдельности</w:t>
      </w:r>
      <w:r w:rsidR="00555A31" w:rsidRPr="00FF5180">
        <w:rPr>
          <w:rFonts w:ascii="Times New Roman" w:hAnsi="Times New Roman" w:cs="Times New Roman"/>
          <w:sz w:val="28"/>
          <w:szCs w:val="28"/>
        </w:rPr>
        <w:t xml:space="preserve">, пуск в автоматическом режиме, нормальный останов в автоматическом режиме, аварийный останов в </w:t>
      </w:r>
      <w:r w:rsidR="00C31F33" w:rsidRPr="00FF5180">
        <w:rPr>
          <w:rFonts w:ascii="Times New Roman" w:hAnsi="Times New Roman" w:cs="Times New Roman"/>
          <w:sz w:val="28"/>
          <w:szCs w:val="28"/>
        </w:rPr>
        <w:t>автоматич</w:t>
      </w:r>
      <w:r w:rsidR="002A034B" w:rsidRPr="00FF5180">
        <w:rPr>
          <w:rFonts w:ascii="Times New Roman" w:hAnsi="Times New Roman" w:cs="Times New Roman"/>
          <w:sz w:val="28"/>
          <w:szCs w:val="28"/>
        </w:rPr>
        <w:t xml:space="preserve">еском режиме, изменение </w:t>
      </w:r>
      <w:proofErr w:type="spellStart"/>
      <w:r w:rsidR="002A034B" w:rsidRPr="00FF5180">
        <w:rPr>
          <w:rFonts w:ascii="Times New Roman" w:hAnsi="Times New Roman" w:cs="Times New Roman"/>
          <w:sz w:val="28"/>
          <w:szCs w:val="28"/>
        </w:rPr>
        <w:t>уставок</w:t>
      </w:r>
      <w:proofErr w:type="spellEnd"/>
      <w:r w:rsidR="002A034B" w:rsidRPr="00FF5180">
        <w:rPr>
          <w:rFonts w:ascii="Times New Roman" w:hAnsi="Times New Roman" w:cs="Times New Roman"/>
          <w:sz w:val="28"/>
          <w:szCs w:val="28"/>
        </w:rPr>
        <w:t>;</w:t>
      </w:r>
    </w:p>
    <w:p w:rsidR="00C31F33" w:rsidRDefault="00F518D4" w:rsidP="006E55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E23FF">
        <w:rPr>
          <w:rFonts w:ascii="Times New Roman" w:hAnsi="Times New Roman" w:cs="Times New Roman"/>
          <w:sz w:val="28"/>
          <w:szCs w:val="28"/>
        </w:rPr>
        <w:t xml:space="preserve">Оповещение оператора </w:t>
      </w:r>
      <w:r w:rsidR="00C31F33" w:rsidRPr="00FF5180">
        <w:rPr>
          <w:rFonts w:ascii="Times New Roman" w:hAnsi="Times New Roman" w:cs="Times New Roman"/>
          <w:sz w:val="28"/>
          <w:szCs w:val="28"/>
        </w:rPr>
        <w:t>об аварийны</w:t>
      </w:r>
      <w:r w:rsidR="00650055">
        <w:rPr>
          <w:rFonts w:ascii="Times New Roman" w:hAnsi="Times New Roman" w:cs="Times New Roman"/>
          <w:sz w:val="28"/>
          <w:szCs w:val="28"/>
        </w:rPr>
        <w:t>х, нештатных и штатных событиях</w:t>
      </w:r>
      <w:r w:rsidR="00C31F33" w:rsidRPr="00FF5180">
        <w:rPr>
          <w:rFonts w:ascii="Times New Roman" w:hAnsi="Times New Roman" w:cs="Times New Roman"/>
          <w:sz w:val="28"/>
          <w:szCs w:val="28"/>
        </w:rPr>
        <w:t xml:space="preserve">, происходящих в системе. Оповещения производится </w:t>
      </w:r>
      <w:r w:rsidR="008D76C4" w:rsidRPr="00FF5180">
        <w:rPr>
          <w:rFonts w:ascii="Times New Roman" w:hAnsi="Times New Roman" w:cs="Times New Roman"/>
          <w:sz w:val="28"/>
          <w:szCs w:val="28"/>
        </w:rPr>
        <w:t xml:space="preserve">тремя независимыми пультами: звуковой сигнализации с голосовым сообщением, индикацией аварийного узла на </w:t>
      </w:r>
      <w:r w:rsidR="000E3F3A" w:rsidRPr="00FF5180">
        <w:rPr>
          <w:rFonts w:ascii="Times New Roman" w:hAnsi="Times New Roman" w:cs="Times New Roman"/>
          <w:sz w:val="28"/>
          <w:szCs w:val="28"/>
        </w:rPr>
        <w:t xml:space="preserve">мнемосхеме и занесение текста сообщения в список. </w:t>
      </w:r>
    </w:p>
    <w:p w:rsidR="00ED1094" w:rsidRPr="00FF5180" w:rsidRDefault="00ED1094" w:rsidP="00ED1094">
      <w:pPr>
        <w:spacing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На рисунке </w:t>
      </w:r>
      <w:proofErr w:type="gramStart"/>
      <w:r>
        <w:rPr>
          <w:rFonts w:ascii="Times New Roman" w:hAnsi="Times New Roman" w:cs="Times New Roman"/>
          <w:sz w:val="28"/>
          <w:szCs w:val="28"/>
        </w:rPr>
        <w:t>4.7  показан</w:t>
      </w:r>
      <w:proofErr w:type="gramEnd"/>
      <w:r>
        <w:rPr>
          <w:rFonts w:ascii="Times New Roman" w:hAnsi="Times New Roman" w:cs="Times New Roman"/>
          <w:sz w:val="28"/>
          <w:szCs w:val="28"/>
        </w:rPr>
        <w:t xml:space="preserve"> АРМ компрессора № 7. На экране монитора представлены все необходимы параметры нормальной работы компрессора. </w:t>
      </w:r>
    </w:p>
    <w:p w:rsidR="001F5F5F" w:rsidRDefault="00ED1094" w:rsidP="00ED1094">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62848" behindDoc="1" locked="0" layoutInCell="1" allowOverlap="1" wp14:anchorId="165FF635" wp14:editId="7A74FBE8">
            <wp:simplePos x="0" y="0"/>
            <wp:positionH relativeFrom="column">
              <wp:posOffset>491490</wp:posOffset>
            </wp:positionH>
            <wp:positionV relativeFrom="paragraph">
              <wp:posOffset>-321310</wp:posOffset>
            </wp:positionV>
            <wp:extent cx="4857750" cy="3889375"/>
            <wp:effectExtent l="19050" t="0" r="0" b="0"/>
            <wp:wrapTight wrapText="bothSides">
              <wp:wrapPolygon edited="0">
                <wp:start x="-85" y="0"/>
                <wp:lineTo x="-85" y="21477"/>
                <wp:lineTo x="21600" y="21477"/>
                <wp:lineTo x="21600" y="0"/>
                <wp:lineTo x="-85" y="0"/>
              </wp:wrapPolygon>
            </wp:wrapTight>
            <wp:docPr id="9" name="Рисунок 1" descr="C:\ДИПЛОМ\Дтплом полный 2013г\доп.инфа к диплому\7 компресс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ДИПЛОМ\Дтплом полный 2013г\доп.инфа к диплому\7 компрессор.JPG"/>
                    <pic:cNvPicPr>
                      <a:picLocks noChangeAspect="1" noChangeArrowheads="1"/>
                    </pic:cNvPicPr>
                  </pic:nvPicPr>
                  <pic:blipFill>
                    <a:blip r:embed="rId18" cstate="print"/>
                    <a:srcRect/>
                    <a:stretch>
                      <a:fillRect/>
                    </a:stretch>
                  </pic:blipFill>
                  <pic:spPr bwMode="auto">
                    <a:xfrm>
                      <a:off x="0" y="0"/>
                      <a:ext cx="4857750" cy="3889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1F5F5F" w:rsidRDefault="001F5F5F" w:rsidP="006E553C">
      <w:pPr>
        <w:spacing w:line="240" w:lineRule="auto"/>
        <w:ind w:firstLine="708"/>
        <w:jc w:val="center"/>
        <w:rPr>
          <w:rFonts w:ascii="Times New Roman" w:hAnsi="Times New Roman" w:cs="Times New Roman"/>
          <w:sz w:val="28"/>
          <w:szCs w:val="28"/>
        </w:rPr>
      </w:pPr>
    </w:p>
    <w:p w:rsidR="001F5F5F" w:rsidRDefault="001F5F5F" w:rsidP="006E553C">
      <w:pPr>
        <w:spacing w:line="240" w:lineRule="auto"/>
        <w:ind w:firstLine="708"/>
        <w:jc w:val="center"/>
        <w:rPr>
          <w:rFonts w:ascii="Times New Roman" w:hAnsi="Times New Roman" w:cs="Times New Roman"/>
          <w:sz w:val="28"/>
          <w:szCs w:val="28"/>
        </w:rPr>
      </w:pPr>
    </w:p>
    <w:p w:rsidR="001F5F5F" w:rsidRDefault="001F5F5F" w:rsidP="006E553C">
      <w:pPr>
        <w:spacing w:line="240" w:lineRule="auto"/>
        <w:ind w:firstLine="708"/>
        <w:jc w:val="center"/>
        <w:rPr>
          <w:rFonts w:ascii="Times New Roman" w:hAnsi="Times New Roman" w:cs="Times New Roman"/>
          <w:sz w:val="28"/>
          <w:szCs w:val="28"/>
        </w:rPr>
      </w:pPr>
    </w:p>
    <w:p w:rsidR="001F5F5F" w:rsidRDefault="001F5F5F" w:rsidP="006E553C">
      <w:pPr>
        <w:spacing w:line="240" w:lineRule="auto"/>
        <w:ind w:firstLine="708"/>
        <w:jc w:val="center"/>
        <w:rPr>
          <w:rFonts w:ascii="Times New Roman" w:hAnsi="Times New Roman" w:cs="Times New Roman"/>
          <w:sz w:val="28"/>
          <w:szCs w:val="28"/>
        </w:rPr>
      </w:pPr>
    </w:p>
    <w:p w:rsidR="001F5F5F" w:rsidRDefault="001F5F5F" w:rsidP="006E553C">
      <w:pPr>
        <w:spacing w:line="240" w:lineRule="auto"/>
        <w:ind w:firstLine="708"/>
        <w:jc w:val="center"/>
        <w:rPr>
          <w:rFonts w:ascii="Times New Roman" w:hAnsi="Times New Roman" w:cs="Times New Roman"/>
          <w:sz w:val="28"/>
          <w:szCs w:val="28"/>
        </w:rPr>
      </w:pPr>
    </w:p>
    <w:p w:rsidR="001F5F5F" w:rsidRDefault="001F5F5F" w:rsidP="006E553C">
      <w:pPr>
        <w:spacing w:line="240" w:lineRule="auto"/>
        <w:ind w:firstLine="708"/>
        <w:jc w:val="center"/>
        <w:rPr>
          <w:rFonts w:ascii="Times New Roman" w:hAnsi="Times New Roman" w:cs="Times New Roman"/>
          <w:sz w:val="28"/>
          <w:szCs w:val="28"/>
        </w:rPr>
      </w:pPr>
    </w:p>
    <w:p w:rsidR="001F5F5F" w:rsidRDefault="001F5F5F" w:rsidP="006E553C">
      <w:pPr>
        <w:spacing w:line="240" w:lineRule="auto"/>
        <w:ind w:firstLine="708"/>
        <w:jc w:val="center"/>
        <w:rPr>
          <w:rFonts w:ascii="Times New Roman" w:hAnsi="Times New Roman" w:cs="Times New Roman"/>
          <w:sz w:val="28"/>
          <w:szCs w:val="28"/>
        </w:rPr>
      </w:pPr>
    </w:p>
    <w:p w:rsidR="001F5F5F" w:rsidRDefault="001F5F5F" w:rsidP="006E553C">
      <w:pPr>
        <w:spacing w:line="240" w:lineRule="auto"/>
        <w:ind w:firstLine="708"/>
        <w:jc w:val="center"/>
        <w:rPr>
          <w:rFonts w:ascii="Times New Roman" w:hAnsi="Times New Roman" w:cs="Times New Roman"/>
          <w:sz w:val="28"/>
          <w:szCs w:val="28"/>
        </w:rPr>
      </w:pPr>
      <w:r>
        <w:rPr>
          <w:rFonts w:ascii="Times New Roman" w:hAnsi="Times New Roman" w:cs="Times New Roman"/>
          <w:sz w:val="28"/>
          <w:szCs w:val="28"/>
        </w:rPr>
        <w:t>Рисунок</w:t>
      </w:r>
      <w:r w:rsidR="0034676D">
        <w:rPr>
          <w:rFonts w:ascii="Times New Roman" w:hAnsi="Times New Roman" w:cs="Times New Roman"/>
          <w:sz w:val="28"/>
          <w:szCs w:val="28"/>
        </w:rPr>
        <w:t xml:space="preserve"> </w:t>
      </w:r>
      <w:r w:rsidR="003C4705">
        <w:rPr>
          <w:rFonts w:ascii="Times New Roman" w:hAnsi="Times New Roman" w:cs="Times New Roman"/>
          <w:sz w:val="28"/>
          <w:szCs w:val="28"/>
        </w:rPr>
        <w:t>4.7.</w:t>
      </w:r>
      <w:r w:rsidR="001A531A">
        <w:rPr>
          <w:rFonts w:ascii="Times New Roman" w:hAnsi="Times New Roman" w:cs="Times New Roman"/>
          <w:sz w:val="28"/>
          <w:szCs w:val="28"/>
        </w:rPr>
        <w:t xml:space="preserve"> </w:t>
      </w:r>
      <w:r w:rsidR="0034676D">
        <w:rPr>
          <w:rFonts w:ascii="Times New Roman" w:hAnsi="Times New Roman" w:cs="Times New Roman"/>
          <w:sz w:val="28"/>
          <w:szCs w:val="28"/>
        </w:rPr>
        <w:t>АРМ компрессора № 7</w:t>
      </w:r>
      <w:r w:rsidR="003C4705">
        <w:rPr>
          <w:rFonts w:ascii="Times New Roman" w:hAnsi="Times New Roman" w:cs="Times New Roman"/>
          <w:sz w:val="28"/>
          <w:szCs w:val="28"/>
        </w:rPr>
        <w:t>.</w:t>
      </w:r>
    </w:p>
    <w:p w:rsidR="00D3256B" w:rsidRDefault="004418D7"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схеме</w:t>
      </w:r>
      <w:r w:rsidR="00214307">
        <w:rPr>
          <w:rFonts w:ascii="Times New Roman" w:hAnsi="Times New Roman" w:cs="Times New Roman"/>
          <w:sz w:val="28"/>
          <w:szCs w:val="28"/>
        </w:rPr>
        <w:t xml:space="preserve"> </w:t>
      </w:r>
      <w:r>
        <w:rPr>
          <w:rFonts w:ascii="Times New Roman" w:hAnsi="Times New Roman" w:cs="Times New Roman"/>
          <w:sz w:val="28"/>
          <w:szCs w:val="28"/>
        </w:rPr>
        <w:t xml:space="preserve">показано </w:t>
      </w:r>
      <w:r w:rsidR="000C1FAA">
        <w:rPr>
          <w:rFonts w:ascii="Times New Roman" w:hAnsi="Times New Roman" w:cs="Times New Roman"/>
          <w:sz w:val="28"/>
          <w:szCs w:val="28"/>
        </w:rPr>
        <w:t>рабочее состояние компрессора</w:t>
      </w:r>
      <w:r w:rsidR="00207339">
        <w:rPr>
          <w:rFonts w:ascii="Times New Roman" w:hAnsi="Times New Roman" w:cs="Times New Roman"/>
          <w:sz w:val="28"/>
          <w:szCs w:val="28"/>
        </w:rPr>
        <w:t>, это видно по току возбужден</w:t>
      </w:r>
      <w:r w:rsidR="00D64A6A">
        <w:rPr>
          <w:rFonts w:ascii="Times New Roman" w:hAnsi="Times New Roman" w:cs="Times New Roman"/>
          <w:sz w:val="28"/>
          <w:szCs w:val="28"/>
        </w:rPr>
        <w:t xml:space="preserve">ия </w:t>
      </w:r>
      <w:r w:rsidR="00207339">
        <w:rPr>
          <w:rFonts w:ascii="Times New Roman" w:hAnsi="Times New Roman" w:cs="Times New Roman"/>
          <w:sz w:val="28"/>
          <w:szCs w:val="28"/>
        </w:rPr>
        <w:t xml:space="preserve">на электродвигателе. </w:t>
      </w:r>
      <w:r w:rsidR="00F17C6F">
        <w:rPr>
          <w:rFonts w:ascii="Times New Roman" w:hAnsi="Times New Roman" w:cs="Times New Roman"/>
          <w:sz w:val="28"/>
          <w:szCs w:val="28"/>
        </w:rPr>
        <w:t>П</w:t>
      </w:r>
      <w:r w:rsidR="00605D55">
        <w:rPr>
          <w:rFonts w:ascii="Times New Roman" w:hAnsi="Times New Roman" w:cs="Times New Roman"/>
          <w:sz w:val="28"/>
          <w:szCs w:val="28"/>
        </w:rPr>
        <w:t>оказ</w:t>
      </w:r>
      <w:r w:rsidR="007300CF">
        <w:rPr>
          <w:rFonts w:ascii="Times New Roman" w:hAnsi="Times New Roman" w:cs="Times New Roman"/>
          <w:sz w:val="28"/>
          <w:szCs w:val="28"/>
        </w:rPr>
        <w:t xml:space="preserve">ано давление </w:t>
      </w:r>
      <w:r w:rsidR="00653802">
        <w:rPr>
          <w:rFonts w:ascii="Times New Roman" w:hAnsi="Times New Roman" w:cs="Times New Roman"/>
          <w:sz w:val="28"/>
          <w:szCs w:val="28"/>
        </w:rPr>
        <w:t xml:space="preserve">масла </w:t>
      </w:r>
      <w:proofErr w:type="gramStart"/>
      <w:r w:rsidR="00653802">
        <w:rPr>
          <w:rFonts w:ascii="Times New Roman" w:hAnsi="Times New Roman" w:cs="Times New Roman"/>
          <w:sz w:val="28"/>
          <w:szCs w:val="28"/>
        </w:rPr>
        <w:t>в  трубах</w:t>
      </w:r>
      <w:proofErr w:type="gramEnd"/>
      <w:r w:rsidR="00653802">
        <w:rPr>
          <w:rFonts w:ascii="Times New Roman" w:hAnsi="Times New Roman" w:cs="Times New Roman"/>
          <w:sz w:val="28"/>
          <w:szCs w:val="28"/>
        </w:rPr>
        <w:t xml:space="preserve">, а так же </w:t>
      </w:r>
      <w:r w:rsidR="00F17C6F">
        <w:rPr>
          <w:rFonts w:ascii="Times New Roman" w:hAnsi="Times New Roman" w:cs="Times New Roman"/>
          <w:sz w:val="28"/>
          <w:szCs w:val="28"/>
        </w:rPr>
        <w:t xml:space="preserve"> </w:t>
      </w:r>
      <w:r w:rsidR="00605D55">
        <w:rPr>
          <w:rFonts w:ascii="Times New Roman" w:hAnsi="Times New Roman" w:cs="Times New Roman"/>
          <w:sz w:val="28"/>
          <w:szCs w:val="28"/>
        </w:rPr>
        <w:t xml:space="preserve">температура </w:t>
      </w:r>
      <w:r w:rsidR="00D3256B">
        <w:rPr>
          <w:rFonts w:ascii="Times New Roman" w:hAnsi="Times New Roman" w:cs="Times New Roman"/>
          <w:sz w:val="28"/>
          <w:szCs w:val="28"/>
        </w:rPr>
        <w:t xml:space="preserve">всех узлов </w:t>
      </w:r>
      <w:r w:rsidR="007300CF">
        <w:rPr>
          <w:rFonts w:ascii="Times New Roman" w:hAnsi="Times New Roman" w:cs="Times New Roman"/>
          <w:sz w:val="28"/>
          <w:szCs w:val="28"/>
        </w:rPr>
        <w:t xml:space="preserve"> </w:t>
      </w:r>
      <w:r w:rsidR="00D3256B">
        <w:rPr>
          <w:rFonts w:ascii="Times New Roman" w:hAnsi="Times New Roman" w:cs="Times New Roman"/>
          <w:sz w:val="28"/>
          <w:szCs w:val="28"/>
        </w:rPr>
        <w:t xml:space="preserve">компрессора; температура </w:t>
      </w:r>
      <w:r w:rsidR="00656D2E">
        <w:rPr>
          <w:rFonts w:ascii="Times New Roman" w:hAnsi="Times New Roman" w:cs="Times New Roman"/>
          <w:sz w:val="28"/>
          <w:szCs w:val="28"/>
        </w:rPr>
        <w:t>опорно-упорных подшипников, температур</w:t>
      </w:r>
      <w:r w:rsidR="001A531A">
        <w:rPr>
          <w:rFonts w:ascii="Times New Roman" w:hAnsi="Times New Roman" w:cs="Times New Roman"/>
          <w:sz w:val="28"/>
          <w:szCs w:val="28"/>
        </w:rPr>
        <w:t>а</w:t>
      </w:r>
      <w:r w:rsidR="00656D2E">
        <w:rPr>
          <w:rFonts w:ascii="Times New Roman" w:hAnsi="Times New Roman" w:cs="Times New Roman"/>
          <w:sz w:val="28"/>
          <w:szCs w:val="28"/>
        </w:rPr>
        <w:t xml:space="preserve"> масла в редукторе, температура масла до и после ох</w:t>
      </w:r>
      <w:r w:rsidR="00F77FD8">
        <w:rPr>
          <w:rFonts w:ascii="Times New Roman" w:hAnsi="Times New Roman" w:cs="Times New Roman"/>
          <w:sz w:val="28"/>
          <w:szCs w:val="28"/>
        </w:rPr>
        <w:t xml:space="preserve">ладителя и т.д. </w:t>
      </w:r>
      <w:r w:rsidR="00FA6095">
        <w:rPr>
          <w:rFonts w:ascii="Times New Roman" w:hAnsi="Times New Roman" w:cs="Times New Roman"/>
          <w:sz w:val="28"/>
          <w:szCs w:val="28"/>
        </w:rPr>
        <w:t>Все показания приборов транслируются на</w:t>
      </w:r>
      <w:r w:rsidR="00505988">
        <w:rPr>
          <w:rFonts w:ascii="Times New Roman" w:hAnsi="Times New Roman" w:cs="Times New Roman"/>
          <w:sz w:val="28"/>
          <w:szCs w:val="28"/>
        </w:rPr>
        <w:t xml:space="preserve"> АРМ в режиме </w:t>
      </w:r>
      <w:proofErr w:type="spellStart"/>
      <w:r w:rsidR="00505988">
        <w:rPr>
          <w:rFonts w:ascii="Times New Roman" w:hAnsi="Times New Roman" w:cs="Times New Roman"/>
          <w:sz w:val="28"/>
          <w:szCs w:val="28"/>
        </w:rPr>
        <w:t>рального</w:t>
      </w:r>
      <w:proofErr w:type="spellEnd"/>
      <w:r w:rsidR="00505988">
        <w:rPr>
          <w:rFonts w:ascii="Times New Roman" w:hAnsi="Times New Roman" w:cs="Times New Roman"/>
          <w:sz w:val="28"/>
          <w:szCs w:val="28"/>
        </w:rPr>
        <w:t xml:space="preserve"> времени и фиксируются на компьютере</w:t>
      </w:r>
      <w:r w:rsidR="001A531A">
        <w:rPr>
          <w:rFonts w:ascii="Times New Roman" w:hAnsi="Times New Roman" w:cs="Times New Roman"/>
          <w:sz w:val="28"/>
          <w:szCs w:val="28"/>
        </w:rPr>
        <w:t xml:space="preserve"> оператора. Спустя определенное количество</w:t>
      </w:r>
      <w:r w:rsidR="00505988">
        <w:rPr>
          <w:rFonts w:ascii="Times New Roman" w:hAnsi="Times New Roman" w:cs="Times New Roman"/>
          <w:sz w:val="28"/>
          <w:szCs w:val="28"/>
        </w:rPr>
        <w:t xml:space="preserve"> времени </w:t>
      </w:r>
      <w:r w:rsidR="005D03E4">
        <w:rPr>
          <w:rFonts w:ascii="Times New Roman" w:hAnsi="Times New Roman" w:cs="Times New Roman"/>
          <w:sz w:val="28"/>
          <w:szCs w:val="28"/>
        </w:rPr>
        <w:t>программа проводи</w:t>
      </w:r>
      <w:r w:rsidR="00AA5267">
        <w:rPr>
          <w:rFonts w:ascii="Times New Roman" w:hAnsi="Times New Roman" w:cs="Times New Roman"/>
          <w:sz w:val="28"/>
          <w:szCs w:val="28"/>
        </w:rPr>
        <w:t>т анализ</w:t>
      </w:r>
      <w:r w:rsidR="00EC75C1">
        <w:rPr>
          <w:rFonts w:ascii="Times New Roman" w:hAnsi="Times New Roman" w:cs="Times New Roman"/>
          <w:sz w:val="28"/>
          <w:szCs w:val="28"/>
        </w:rPr>
        <w:t xml:space="preserve"> </w:t>
      </w:r>
      <w:proofErr w:type="gramStart"/>
      <w:r w:rsidR="00EC75C1">
        <w:rPr>
          <w:rFonts w:ascii="Times New Roman" w:hAnsi="Times New Roman" w:cs="Times New Roman"/>
          <w:sz w:val="28"/>
          <w:szCs w:val="28"/>
        </w:rPr>
        <w:t xml:space="preserve">показаний </w:t>
      </w:r>
      <w:r w:rsidR="00AA5267">
        <w:rPr>
          <w:rFonts w:ascii="Times New Roman" w:hAnsi="Times New Roman" w:cs="Times New Roman"/>
          <w:sz w:val="28"/>
          <w:szCs w:val="28"/>
        </w:rPr>
        <w:t xml:space="preserve"> измерительных</w:t>
      </w:r>
      <w:proofErr w:type="gramEnd"/>
      <w:r w:rsidR="00AA5267">
        <w:rPr>
          <w:rFonts w:ascii="Times New Roman" w:hAnsi="Times New Roman" w:cs="Times New Roman"/>
          <w:sz w:val="28"/>
          <w:szCs w:val="28"/>
        </w:rPr>
        <w:t xml:space="preserve"> приборов и выдает результат на монитор компьютера </w:t>
      </w:r>
      <w:r w:rsidR="0097551C">
        <w:rPr>
          <w:rFonts w:ascii="Times New Roman" w:hAnsi="Times New Roman" w:cs="Times New Roman"/>
          <w:sz w:val="28"/>
          <w:szCs w:val="28"/>
        </w:rPr>
        <w:t xml:space="preserve">в окне сообщений. </w:t>
      </w:r>
      <w:r w:rsidR="00597E06">
        <w:rPr>
          <w:rFonts w:ascii="Times New Roman" w:hAnsi="Times New Roman" w:cs="Times New Roman"/>
          <w:sz w:val="28"/>
          <w:szCs w:val="28"/>
        </w:rPr>
        <w:t xml:space="preserve">Наглядное изображение работы компрессора в виде </w:t>
      </w:r>
      <w:r w:rsidR="0012445E">
        <w:rPr>
          <w:rFonts w:ascii="Times New Roman" w:hAnsi="Times New Roman" w:cs="Times New Roman"/>
          <w:sz w:val="28"/>
          <w:szCs w:val="28"/>
        </w:rPr>
        <w:t xml:space="preserve">структурной схемы показывает работу всех </w:t>
      </w:r>
      <w:r w:rsidR="00D606E7">
        <w:rPr>
          <w:rFonts w:ascii="Times New Roman" w:hAnsi="Times New Roman" w:cs="Times New Roman"/>
          <w:sz w:val="28"/>
          <w:szCs w:val="28"/>
        </w:rPr>
        <w:t xml:space="preserve">узлов. </w:t>
      </w:r>
    </w:p>
    <w:p w:rsidR="0083336F" w:rsidRDefault="0083336F" w:rsidP="006E553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Отдельные графы такие как </w:t>
      </w:r>
      <w:proofErr w:type="gramStart"/>
      <w:r w:rsidRPr="0083336F">
        <w:rPr>
          <w:rFonts w:ascii="Times New Roman" w:hAnsi="Times New Roman" w:cs="Times New Roman"/>
          <w:sz w:val="28"/>
          <w:szCs w:val="28"/>
        </w:rPr>
        <w:t xml:space="preserve">“ </w:t>
      </w:r>
      <w:r w:rsidR="00EC75C1">
        <w:rPr>
          <w:rFonts w:ascii="Times New Roman" w:hAnsi="Times New Roman" w:cs="Times New Roman"/>
          <w:sz w:val="28"/>
          <w:szCs w:val="28"/>
        </w:rPr>
        <w:t>Г</w:t>
      </w:r>
      <w:r>
        <w:rPr>
          <w:rFonts w:ascii="Times New Roman" w:hAnsi="Times New Roman" w:cs="Times New Roman"/>
          <w:sz w:val="28"/>
          <w:szCs w:val="28"/>
        </w:rPr>
        <w:t>рафики</w:t>
      </w:r>
      <w:proofErr w:type="gramEnd"/>
      <w:r>
        <w:rPr>
          <w:rFonts w:ascii="Times New Roman" w:hAnsi="Times New Roman" w:cs="Times New Roman"/>
          <w:sz w:val="28"/>
          <w:szCs w:val="28"/>
        </w:rPr>
        <w:t xml:space="preserve"> температур </w:t>
      </w:r>
      <w:r w:rsidRPr="0083336F">
        <w:rPr>
          <w:rFonts w:ascii="Times New Roman" w:hAnsi="Times New Roman" w:cs="Times New Roman"/>
          <w:sz w:val="28"/>
          <w:szCs w:val="28"/>
        </w:rPr>
        <w:t>”</w:t>
      </w:r>
      <w:r w:rsidR="00A43937">
        <w:rPr>
          <w:rFonts w:ascii="Times New Roman" w:hAnsi="Times New Roman" w:cs="Times New Roman"/>
          <w:sz w:val="28"/>
          <w:szCs w:val="28"/>
        </w:rPr>
        <w:t xml:space="preserve"> и </w:t>
      </w:r>
      <w:r w:rsidR="00A43937" w:rsidRPr="00A43937">
        <w:rPr>
          <w:rFonts w:ascii="Times New Roman" w:hAnsi="Times New Roman" w:cs="Times New Roman"/>
          <w:sz w:val="28"/>
          <w:szCs w:val="28"/>
        </w:rPr>
        <w:t xml:space="preserve">“ </w:t>
      </w:r>
      <w:r w:rsidR="00EC75C1">
        <w:rPr>
          <w:rFonts w:ascii="Times New Roman" w:hAnsi="Times New Roman" w:cs="Times New Roman"/>
          <w:sz w:val="28"/>
          <w:szCs w:val="28"/>
        </w:rPr>
        <w:t>Г</w:t>
      </w:r>
      <w:r w:rsidR="00A43937">
        <w:rPr>
          <w:rFonts w:ascii="Times New Roman" w:hAnsi="Times New Roman" w:cs="Times New Roman"/>
          <w:sz w:val="28"/>
          <w:szCs w:val="28"/>
        </w:rPr>
        <w:t xml:space="preserve">рафики давления </w:t>
      </w:r>
      <w:r w:rsidR="00A43937" w:rsidRPr="00A43937">
        <w:rPr>
          <w:rFonts w:ascii="Times New Roman" w:hAnsi="Times New Roman" w:cs="Times New Roman"/>
          <w:sz w:val="28"/>
          <w:szCs w:val="28"/>
        </w:rPr>
        <w:t>”</w:t>
      </w:r>
      <w:r w:rsidR="00CA789B">
        <w:rPr>
          <w:rFonts w:ascii="Times New Roman" w:hAnsi="Times New Roman" w:cs="Times New Roman"/>
          <w:sz w:val="28"/>
          <w:szCs w:val="28"/>
        </w:rPr>
        <w:t xml:space="preserve"> расположены </w:t>
      </w:r>
      <w:r w:rsidR="00D2367F">
        <w:rPr>
          <w:rFonts w:ascii="Times New Roman" w:hAnsi="Times New Roman" w:cs="Times New Roman"/>
          <w:sz w:val="28"/>
          <w:szCs w:val="28"/>
        </w:rPr>
        <w:t xml:space="preserve">в верхней части экрана. </w:t>
      </w:r>
      <w:r w:rsidR="00C37AF6">
        <w:rPr>
          <w:rFonts w:ascii="Times New Roman" w:hAnsi="Times New Roman" w:cs="Times New Roman"/>
          <w:sz w:val="28"/>
          <w:szCs w:val="28"/>
        </w:rPr>
        <w:t xml:space="preserve">В любой момент оператор может зайти в меню </w:t>
      </w:r>
      <w:proofErr w:type="gramStart"/>
      <w:r w:rsidR="00C37AF6">
        <w:rPr>
          <w:rFonts w:ascii="Times New Roman" w:hAnsi="Times New Roman" w:cs="Times New Roman"/>
          <w:sz w:val="28"/>
          <w:szCs w:val="28"/>
        </w:rPr>
        <w:t xml:space="preserve">и </w:t>
      </w:r>
      <w:r w:rsidR="00186716">
        <w:rPr>
          <w:rFonts w:ascii="Times New Roman" w:hAnsi="Times New Roman" w:cs="Times New Roman"/>
          <w:sz w:val="28"/>
          <w:szCs w:val="28"/>
        </w:rPr>
        <w:t xml:space="preserve"> по</w:t>
      </w:r>
      <w:proofErr w:type="gramEnd"/>
      <w:r w:rsidR="00186716">
        <w:rPr>
          <w:rFonts w:ascii="Times New Roman" w:hAnsi="Times New Roman" w:cs="Times New Roman"/>
          <w:sz w:val="28"/>
          <w:szCs w:val="28"/>
        </w:rPr>
        <w:t xml:space="preserve"> графикам </w:t>
      </w:r>
      <w:r w:rsidR="00C37AF6">
        <w:rPr>
          <w:rFonts w:ascii="Times New Roman" w:hAnsi="Times New Roman" w:cs="Times New Roman"/>
          <w:sz w:val="28"/>
          <w:szCs w:val="28"/>
        </w:rPr>
        <w:t xml:space="preserve">проанализировать </w:t>
      </w:r>
      <w:r w:rsidR="008449F8">
        <w:rPr>
          <w:rFonts w:ascii="Times New Roman" w:hAnsi="Times New Roman" w:cs="Times New Roman"/>
          <w:sz w:val="28"/>
          <w:szCs w:val="28"/>
        </w:rPr>
        <w:t xml:space="preserve">работу компрессора. </w:t>
      </w:r>
      <w:r w:rsidR="000D3601">
        <w:rPr>
          <w:rFonts w:ascii="Times New Roman" w:hAnsi="Times New Roman" w:cs="Times New Roman"/>
          <w:sz w:val="28"/>
          <w:szCs w:val="28"/>
        </w:rPr>
        <w:t xml:space="preserve">Увидеть изменение давления </w:t>
      </w:r>
      <w:r w:rsidR="004E23FF">
        <w:rPr>
          <w:rFonts w:ascii="Times New Roman" w:hAnsi="Times New Roman" w:cs="Times New Roman"/>
          <w:sz w:val="28"/>
          <w:szCs w:val="28"/>
        </w:rPr>
        <w:t>в системе</w:t>
      </w:r>
      <w:r w:rsidR="00B32941">
        <w:rPr>
          <w:rFonts w:ascii="Times New Roman" w:hAnsi="Times New Roman" w:cs="Times New Roman"/>
          <w:sz w:val="28"/>
          <w:szCs w:val="28"/>
        </w:rPr>
        <w:t xml:space="preserve">, температуру каждой точки компрессора. </w:t>
      </w:r>
      <w:proofErr w:type="gramStart"/>
      <w:r w:rsidR="00B32941">
        <w:rPr>
          <w:rFonts w:ascii="Times New Roman" w:hAnsi="Times New Roman" w:cs="Times New Roman"/>
          <w:sz w:val="28"/>
          <w:szCs w:val="28"/>
        </w:rPr>
        <w:t>Благодаря тому что</w:t>
      </w:r>
      <w:proofErr w:type="gramEnd"/>
      <w:r w:rsidR="00B32941">
        <w:rPr>
          <w:rFonts w:ascii="Times New Roman" w:hAnsi="Times New Roman" w:cs="Times New Roman"/>
          <w:sz w:val="28"/>
          <w:szCs w:val="28"/>
        </w:rPr>
        <w:t xml:space="preserve"> графики строятся </w:t>
      </w:r>
      <w:r w:rsidR="004E23FF">
        <w:rPr>
          <w:rFonts w:ascii="Times New Roman" w:hAnsi="Times New Roman" w:cs="Times New Roman"/>
          <w:sz w:val="28"/>
          <w:szCs w:val="28"/>
        </w:rPr>
        <w:t>в режиме реального времени</w:t>
      </w:r>
      <w:r w:rsidR="00FE3B13">
        <w:rPr>
          <w:rFonts w:ascii="Times New Roman" w:hAnsi="Times New Roman" w:cs="Times New Roman"/>
          <w:sz w:val="28"/>
          <w:szCs w:val="28"/>
        </w:rPr>
        <w:t xml:space="preserve">, это помогает </w:t>
      </w:r>
      <w:r w:rsidR="006A7C33">
        <w:rPr>
          <w:rFonts w:ascii="Times New Roman" w:hAnsi="Times New Roman" w:cs="Times New Roman"/>
          <w:sz w:val="28"/>
          <w:szCs w:val="28"/>
        </w:rPr>
        <w:t>увидеть неисправности в работе компрессора</w:t>
      </w:r>
      <w:r w:rsidR="007230D8">
        <w:rPr>
          <w:rFonts w:ascii="Times New Roman" w:hAnsi="Times New Roman" w:cs="Times New Roman"/>
          <w:sz w:val="28"/>
          <w:szCs w:val="28"/>
        </w:rPr>
        <w:t xml:space="preserve"> или сомнительные </w:t>
      </w:r>
      <w:r w:rsidR="006A7C33">
        <w:rPr>
          <w:rFonts w:ascii="Times New Roman" w:hAnsi="Times New Roman" w:cs="Times New Roman"/>
          <w:sz w:val="28"/>
          <w:szCs w:val="28"/>
        </w:rPr>
        <w:t xml:space="preserve">показания </w:t>
      </w:r>
      <w:r w:rsidR="007230D8">
        <w:rPr>
          <w:rFonts w:ascii="Times New Roman" w:hAnsi="Times New Roman" w:cs="Times New Roman"/>
          <w:sz w:val="28"/>
          <w:szCs w:val="28"/>
        </w:rPr>
        <w:t>любого прибора.</w:t>
      </w:r>
    </w:p>
    <w:p w:rsidR="008B56C8" w:rsidRDefault="006A7C33" w:rsidP="006E553C">
      <w:pPr>
        <w:spacing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Достоинствами  </w:t>
      </w:r>
      <w:r w:rsidR="00751316">
        <w:rPr>
          <w:rFonts w:ascii="Times New Roman" w:hAnsi="Times New Roman" w:cs="Times New Roman"/>
          <w:sz w:val="28"/>
          <w:szCs w:val="28"/>
        </w:rPr>
        <w:t>АРМа</w:t>
      </w:r>
      <w:proofErr w:type="gramEnd"/>
      <w:r>
        <w:rPr>
          <w:rFonts w:ascii="Times New Roman" w:hAnsi="Times New Roman" w:cs="Times New Roman"/>
          <w:sz w:val="28"/>
          <w:szCs w:val="28"/>
        </w:rPr>
        <w:t xml:space="preserve"> являются</w:t>
      </w:r>
      <w:r w:rsidR="008B56C8">
        <w:rPr>
          <w:rFonts w:ascii="Times New Roman" w:hAnsi="Times New Roman" w:cs="Times New Roman"/>
          <w:sz w:val="28"/>
          <w:szCs w:val="28"/>
        </w:rPr>
        <w:t>;</w:t>
      </w:r>
    </w:p>
    <w:p w:rsidR="00D17E15" w:rsidRDefault="008B56C8" w:rsidP="006E553C">
      <w:pPr>
        <w:pStyle w:val="ad"/>
        <w:numPr>
          <w:ilvl w:val="0"/>
          <w:numId w:val="5"/>
        </w:numPr>
        <w:spacing w:line="240" w:lineRule="auto"/>
        <w:jc w:val="both"/>
        <w:rPr>
          <w:rFonts w:ascii="Times New Roman" w:hAnsi="Times New Roman" w:cs="Times New Roman"/>
          <w:sz w:val="28"/>
          <w:szCs w:val="28"/>
        </w:rPr>
      </w:pPr>
      <w:r>
        <w:rPr>
          <w:rFonts w:ascii="Times New Roman" w:hAnsi="Times New Roman" w:cs="Times New Roman"/>
          <w:sz w:val="28"/>
          <w:szCs w:val="28"/>
        </w:rPr>
        <w:t>Н</w:t>
      </w:r>
      <w:r w:rsidR="00D17E15" w:rsidRPr="008B56C8">
        <w:rPr>
          <w:rFonts w:ascii="Times New Roman" w:hAnsi="Times New Roman" w:cs="Times New Roman"/>
          <w:sz w:val="28"/>
          <w:szCs w:val="28"/>
        </w:rPr>
        <w:t>аглядно</w:t>
      </w:r>
      <w:r w:rsidR="004B6D1C">
        <w:rPr>
          <w:rFonts w:ascii="Times New Roman" w:hAnsi="Times New Roman" w:cs="Times New Roman"/>
          <w:sz w:val="28"/>
          <w:szCs w:val="28"/>
        </w:rPr>
        <w:t>е</w:t>
      </w:r>
      <w:r w:rsidR="00D17E15" w:rsidRPr="008B56C8">
        <w:rPr>
          <w:rFonts w:ascii="Times New Roman" w:hAnsi="Times New Roman" w:cs="Times New Roman"/>
          <w:sz w:val="28"/>
          <w:szCs w:val="28"/>
        </w:rPr>
        <w:t xml:space="preserve"> изображение </w:t>
      </w:r>
      <w:r w:rsidR="0028791C" w:rsidRPr="008B56C8">
        <w:rPr>
          <w:rFonts w:ascii="Times New Roman" w:hAnsi="Times New Roman" w:cs="Times New Roman"/>
          <w:sz w:val="28"/>
          <w:szCs w:val="28"/>
        </w:rPr>
        <w:t xml:space="preserve">работы всего компрессора в целом. Это облегчает работу обслуживающего персонала </w:t>
      </w:r>
      <w:r w:rsidR="004B6D1C">
        <w:rPr>
          <w:rFonts w:ascii="Times New Roman" w:hAnsi="Times New Roman" w:cs="Times New Roman"/>
          <w:sz w:val="28"/>
          <w:szCs w:val="28"/>
        </w:rPr>
        <w:t>и оператора;</w:t>
      </w:r>
    </w:p>
    <w:p w:rsidR="008B56C8" w:rsidRDefault="00F560AA" w:rsidP="006E553C">
      <w:pPr>
        <w:pStyle w:val="ad"/>
        <w:numPr>
          <w:ilvl w:val="0"/>
          <w:numId w:val="5"/>
        </w:numPr>
        <w:spacing w:line="240" w:lineRule="auto"/>
        <w:jc w:val="both"/>
        <w:rPr>
          <w:rFonts w:ascii="Times New Roman" w:hAnsi="Times New Roman" w:cs="Times New Roman"/>
          <w:sz w:val="28"/>
          <w:szCs w:val="28"/>
        </w:rPr>
      </w:pPr>
      <w:r>
        <w:rPr>
          <w:rFonts w:ascii="Times New Roman" w:hAnsi="Times New Roman" w:cs="Times New Roman"/>
          <w:sz w:val="28"/>
          <w:szCs w:val="28"/>
        </w:rPr>
        <w:t>Воз</w:t>
      </w:r>
      <w:r w:rsidR="00186F0A">
        <w:rPr>
          <w:rFonts w:ascii="Times New Roman" w:hAnsi="Times New Roman" w:cs="Times New Roman"/>
          <w:sz w:val="28"/>
          <w:szCs w:val="28"/>
        </w:rPr>
        <w:t>можность наглядно показать и объ</w:t>
      </w:r>
      <w:r>
        <w:rPr>
          <w:rFonts w:ascii="Times New Roman" w:hAnsi="Times New Roman" w:cs="Times New Roman"/>
          <w:sz w:val="28"/>
          <w:szCs w:val="28"/>
        </w:rPr>
        <w:t xml:space="preserve">яснить </w:t>
      </w:r>
      <w:r w:rsidR="00685979">
        <w:rPr>
          <w:rFonts w:ascii="Times New Roman" w:hAnsi="Times New Roman" w:cs="Times New Roman"/>
          <w:sz w:val="28"/>
          <w:szCs w:val="28"/>
        </w:rPr>
        <w:t>работу</w:t>
      </w:r>
      <w:r w:rsidR="004B6D1C">
        <w:rPr>
          <w:rFonts w:ascii="Times New Roman" w:hAnsi="Times New Roman" w:cs="Times New Roman"/>
          <w:sz w:val="28"/>
          <w:szCs w:val="28"/>
        </w:rPr>
        <w:t xml:space="preserve"> по замене необходимого прибора;</w:t>
      </w:r>
      <w:r w:rsidR="00650055">
        <w:rPr>
          <w:rFonts w:ascii="Times New Roman" w:hAnsi="Times New Roman" w:cs="Times New Roman"/>
          <w:sz w:val="28"/>
          <w:szCs w:val="28"/>
        </w:rPr>
        <w:t xml:space="preserve"> </w:t>
      </w:r>
    </w:p>
    <w:p w:rsidR="00685979" w:rsidRDefault="004B6D1C" w:rsidP="006E553C">
      <w:pPr>
        <w:pStyle w:val="ad"/>
        <w:numPr>
          <w:ilvl w:val="0"/>
          <w:numId w:val="5"/>
        </w:num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Возможность </w:t>
      </w:r>
      <w:r w:rsidR="00DE1476">
        <w:rPr>
          <w:rFonts w:ascii="Times New Roman" w:hAnsi="Times New Roman" w:cs="Times New Roman"/>
          <w:sz w:val="28"/>
          <w:szCs w:val="28"/>
        </w:rPr>
        <w:t>реже снимать показания с прибор</w:t>
      </w:r>
      <w:r>
        <w:rPr>
          <w:rFonts w:ascii="Times New Roman" w:hAnsi="Times New Roman" w:cs="Times New Roman"/>
          <w:sz w:val="28"/>
          <w:szCs w:val="28"/>
        </w:rPr>
        <w:t>ов установленных</w:t>
      </w:r>
      <w:r w:rsidR="009A7EDA">
        <w:rPr>
          <w:rFonts w:ascii="Times New Roman" w:hAnsi="Times New Roman" w:cs="Times New Roman"/>
          <w:sz w:val="28"/>
          <w:szCs w:val="28"/>
        </w:rPr>
        <w:t xml:space="preserve"> в машинном зале</w:t>
      </w:r>
      <w:r w:rsidR="00DE1476">
        <w:rPr>
          <w:rFonts w:ascii="Times New Roman" w:hAnsi="Times New Roman" w:cs="Times New Roman"/>
          <w:sz w:val="28"/>
          <w:szCs w:val="28"/>
        </w:rPr>
        <w:t xml:space="preserve"> а</w:t>
      </w:r>
      <w:r w:rsidR="009A7EDA">
        <w:rPr>
          <w:rFonts w:ascii="Times New Roman" w:hAnsi="Times New Roman" w:cs="Times New Roman"/>
          <w:sz w:val="28"/>
          <w:szCs w:val="28"/>
        </w:rPr>
        <w:t>,</w:t>
      </w:r>
      <w:r w:rsidR="00DE1476">
        <w:rPr>
          <w:rFonts w:ascii="Times New Roman" w:hAnsi="Times New Roman" w:cs="Times New Roman"/>
          <w:sz w:val="28"/>
          <w:szCs w:val="28"/>
        </w:rPr>
        <w:t xml:space="preserve"> следовательно</w:t>
      </w:r>
      <w:r w:rsidR="009A7EDA">
        <w:rPr>
          <w:rFonts w:ascii="Times New Roman" w:hAnsi="Times New Roman" w:cs="Times New Roman"/>
          <w:sz w:val="28"/>
          <w:szCs w:val="28"/>
        </w:rPr>
        <w:t>,</w:t>
      </w:r>
      <w:r w:rsidR="00DE1476">
        <w:rPr>
          <w:rFonts w:ascii="Times New Roman" w:hAnsi="Times New Roman" w:cs="Times New Roman"/>
          <w:sz w:val="28"/>
          <w:szCs w:val="28"/>
        </w:rPr>
        <w:t xml:space="preserve"> и </w:t>
      </w:r>
      <w:r w:rsidR="009A7EDA">
        <w:rPr>
          <w:rFonts w:ascii="Times New Roman" w:hAnsi="Times New Roman" w:cs="Times New Roman"/>
          <w:sz w:val="28"/>
          <w:szCs w:val="28"/>
        </w:rPr>
        <w:t>уменьшается</w:t>
      </w:r>
      <w:r w:rsidR="00687926">
        <w:rPr>
          <w:rFonts w:ascii="Times New Roman" w:hAnsi="Times New Roman" w:cs="Times New Roman"/>
          <w:sz w:val="28"/>
          <w:szCs w:val="28"/>
        </w:rPr>
        <w:t xml:space="preserve"> вероятность </w:t>
      </w:r>
      <w:r w:rsidR="004E23FF">
        <w:rPr>
          <w:rFonts w:ascii="Times New Roman" w:hAnsi="Times New Roman" w:cs="Times New Roman"/>
          <w:sz w:val="28"/>
          <w:szCs w:val="28"/>
        </w:rPr>
        <w:t xml:space="preserve">воздействия </w:t>
      </w:r>
      <w:r w:rsidR="009A7EDA">
        <w:rPr>
          <w:rFonts w:ascii="Times New Roman" w:hAnsi="Times New Roman" w:cs="Times New Roman"/>
          <w:sz w:val="28"/>
          <w:szCs w:val="28"/>
        </w:rPr>
        <w:t xml:space="preserve">на персонал </w:t>
      </w:r>
      <w:r w:rsidR="00217EB3">
        <w:rPr>
          <w:rFonts w:ascii="Times New Roman" w:hAnsi="Times New Roman" w:cs="Times New Roman"/>
          <w:sz w:val="28"/>
          <w:szCs w:val="28"/>
        </w:rPr>
        <w:t>вредных факторов</w:t>
      </w:r>
      <w:r w:rsidR="00687926">
        <w:rPr>
          <w:rFonts w:ascii="Times New Roman" w:hAnsi="Times New Roman" w:cs="Times New Roman"/>
          <w:sz w:val="28"/>
          <w:szCs w:val="28"/>
        </w:rPr>
        <w:t xml:space="preserve"> </w:t>
      </w:r>
      <w:proofErr w:type="gramStart"/>
      <w:r w:rsidR="00687926">
        <w:rPr>
          <w:rFonts w:ascii="Times New Roman" w:hAnsi="Times New Roman" w:cs="Times New Roman"/>
          <w:sz w:val="28"/>
          <w:szCs w:val="28"/>
        </w:rPr>
        <w:t>( шум</w:t>
      </w:r>
      <w:proofErr w:type="gramEnd"/>
      <w:r w:rsidR="00687926">
        <w:rPr>
          <w:rFonts w:ascii="Times New Roman" w:hAnsi="Times New Roman" w:cs="Times New Roman"/>
          <w:sz w:val="28"/>
          <w:szCs w:val="28"/>
        </w:rPr>
        <w:t>, вибрация , высокие температ</w:t>
      </w:r>
      <w:r w:rsidR="00217EB3">
        <w:rPr>
          <w:rFonts w:ascii="Times New Roman" w:hAnsi="Times New Roman" w:cs="Times New Roman"/>
          <w:sz w:val="28"/>
          <w:szCs w:val="28"/>
        </w:rPr>
        <w:t>уры</w:t>
      </w:r>
      <w:r w:rsidR="00687926">
        <w:rPr>
          <w:rFonts w:ascii="Times New Roman" w:hAnsi="Times New Roman" w:cs="Times New Roman"/>
          <w:sz w:val="28"/>
          <w:szCs w:val="28"/>
        </w:rPr>
        <w:t xml:space="preserve"> )</w:t>
      </w:r>
      <w:r w:rsidR="00217EB3">
        <w:rPr>
          <w:rFonts w:ascii="Times New Roman" w:hAnsi="Times New Roman" w:cs="Times New Roman"/>
          <w:sz w:val="28"/>
          <w:szCs w:val="28"/>
        </w:rPr>
        <w:t>;</w:t>
      </w:r>
    </w:p>
    <w:p w:rsidR="00A55AEC" w:rsidRDefault="007B7CAA" w:rsidP="006E553C">
      <w:pPr>
        <w:pStyle w:val="ad"/>
        <w:numPr>
          <w:ilvl w:val="0"/>
          <w:numId w:val="5"/>
        </w:numPr>
        <w:spacing w:line="240" w:lineRule="auto"/>
        <w:jc w:val="both"/>
        <w:rPr>
          <w:rFonts w:ascii="Times New Roman" w:hAnsi="Times New Roman" w:cs="Times New Roman"/>
          <w:sz w:val="28"/>
          <w:szCs w:val="28"/>
        </w:rPr>
      </w:pPr>
      <w:r>
        <w:rPr>
          <w:rFonts w:ascii="Times New Roman" w:hAnsi="Times New Roman" w:cs="Times New Roman"/>
          <w:sz w:val="28"/>
          <w:szCs w:val="28"/>
        </w:rPr>
        <w:t>Возможность просмотра параметров с разных компьютеров.</w:t>
      </w:r>
    </w:p>
    <w:p w:rsidR="00036C30" w:rsidRPr="00036C30" w:rsidRDefault="00036C30" w:rsidP="00036C30">
      <w:pPr>
        <w:pStyle w:val="ad"/>
        <w:spacing w:line="240" w:lineRule="auto"/>
        <w:ind w:left="1500"/>
        <w:jc w:val="both"/>
        <w:rPr>
          <w:rFonts w:ascii="Times New Roman" w:hAnsi="Times New Roman" w:cs="Times New Roman"/>
          <w:sz w:val="28"/>
          <w:szCs w:val="28"/>
        </w:rPr>
      </w:pPr>
    </w:p>
    <w:p w:rsidR="008A5F32" w:rsidRDefault="008F088F" w:rsidP="006E553C">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4.5 </w:t>
      </w:r>
      <w:r w:rsidR="008A5F32" w:rsidRPr="004C35A4">
        <w:rPr>
          <w:rFonts w:ascii="Times New Roman" w:hAnsi="Times New Roman" w:cs="Times New Roman"/>
          <w:b/>
          <w:sz w:val="28"/>
          <w:szCs w:val="28"/>
        </w:rPr>
        <w:t xml:space="preserve">Вывод по </w:t>
      </w:r>
      <w:proofErr w:type="spellStart"/>
      <w:r>
        <w:rPr>
          <w:rFonts w:ascii="Times New Roman" w:hAnsi="Times New Roman" w:cs="Times New Roman"/>
          <w:b/>
          <w:sz w:val="28"/>
          <w:szCs w:val="28"/>
        </w:rPr>
        <w:t>спец.вопросу</w:t>
      </w:r>
      <w:proofErr w:type="spellEnd"/>
    </w:p>
    <w:p w:rsidR="004C35A4" w:rsidRPr="00FA101F" w:rsidRDefault="004C35A4" w:rsidP="006E553C">
      <w:pPr>
        <w:pStyle w:val="ae"/>
        <w:shd w:val="clear" w:color="auto" w:fill="FFFFFF"/>
        <w:ind w:firstLine="708"/>
        <w:jc w:val="both"/>
        <w:rPr>
          <w:color w:val="000000"/>
          <w:sz w:val="28"/>
          <w:szCs w:val="28"/>
        </w:rPr>
      </w:pPr>
      <w:r>
        <w:rPr>
          <w:color w:val="000000"/>
          <w:sz w:val="28"/>
          <w:szCs w:val="28"/>
        </w:rPr>
        <w:t>Цель автоматизации -</w:t>
      </w:r>
      <w:r w:rsidRPr="004C35A4">
        <w:rPr>
          <w:color w:val="000000"/>
          <w:sz w:val="28"/>
          <w:szCs w:val="28"/>
        </w:rPr>
        <w:t xml:space="preserve"> повышение производительности труда, улучшение качества продукции, оптимизация управления, устранение человека от производств, опасных для здоровья, повышение надежности и точности производства, увеличение конвертируемости и уменьшение </w:t>
      </w:r>
      <w:r w:rsidRPr="00FA101F">
        <w:rPr>
          <w:color w:val="000000"/>
          <w:sz w:val="28"/>
          <w:szCs w:val="28"/>
        </w:rPr>
        <w:t>времени обработки данных.</w:t>
      </w:r>
      <w:r w:rsidR="00FA101F" w:rsidRPr="00FA101F">
        <w:rPr>
          <w:color w:val="000000"/>
          <w:sz w:val="28"/>
          <w:szCs w:val="28"/>
        </w:rPr>
        <w:t xml:space="preserve"> Автоматизация обладает рядом преимуществ и недостатков в сравнении с предыдущим этапом технического развития.</w:t>
      </w:r>
    </w:p>
    <w:p w:rsidR="004C35A4" w:rsidRPr="00FA101F" w:rsidRDefault="004C35A4" w:rsidP="006E553C">
      <w:pPr>
        <w:pStyle w:val="ae"/>
        <w:shd w:val="clear" w:color="auto" w:fill="FFFFFF"/>
        <w:ind w:firstLine="708"/>
        <w:jc w:val="both"/>
        <w:rPr>
          <w:color w:val="000000"/>
          <w:sz w:val="28"/>
          <w:szCs w:val="28"/>
        </w:rPr>
      </w:pPr>
      <w:r w:rsidRPr="00FA101F">
        <w:rPr>
          <w:color w:val="000000"/>
          <w:sz w:val="28"/>
          <w:szCs w:val="28"/>
        </w:rPr>
        <w:t>К основным преимуществам можно отнести:</w:t>
      </w:r>
    </w:p>
    <w:p w:rsidR="004C35A4" w:rsidRPr="009E5EFC" w:rsidRDefault="003C4705" w:rsidP="006E553C">
      <w:pPr>
        <w:pStyle w:val="ae"/>
        <w:shd w:val="clear" w:color="auto" w:fill="FFFFFF"/>
        <w:ind w:left="142" w:hanging="142"/>
        <w:jc w:val="both"/>
        <w:rPr>
          <w:color w:val="000000"/>
          <w:sz w:val="28"/>
          <w:szCs w:val="28"/>
        </w:rPr>
      </w:pPr>
      <w:r>
        <w:rPr>
          <w:color w:val="000000"/>
          <w:sz w:val="28"/>
          <w:szCs w:val="28"/>
        </w:rPr>
        <w:t>·</w:t>
      </w:r>
      <w:r w:rsidR="004C35A4" w:rsidRPr="00FA101F">
        <w:rPr>
          <w:color w:val="000000"/>
          <w:sz w:val="28"/>
          <w:szCs w:val="28"/>
        </w:rPr>
        <w:t>Замена человека в задачах, включающих тяжелый</w:t>
      </w:r>
      <w:r w:rsidR="009E5EFC">
        <w:rPr>
          <w:color w:val="000000"/>
          <w:sz w:val="28"/>
          <w:szCs w:val="28"/>
        </w:rPr>
        <w:t xml:space="preserve"> физический или монотонный труд;</w:t>
      </w:r>
    </w:p>
    <w:p w:rsidR="004C35A4" w:rsidRPr="00FA101F" w:rsidRDefault="003C4705" w:rsidP="006E553C">
      <w:pPr>
        <w:pStyle w:val="ae"/>
        <w:shd w:val="clear" w:color="auto" w:fill="FFFFFF"/>
        <w:ind w:left="142" w:hanging="142"/>
        <w:jc w:val="both"/>
        <w:rPr>
          <w:color w:val="000000"/>
          <w:sz w:val="28"/>
          <w:szCs w:val="28"/>
        </w:rPr>
      </w:pPr>
      <w:r>
        <w:rPr>
          <w:color w:val="000000"/>
          <w:sz w:val="28"/>
          <w:szCs w:val="28"/>
        </w:rPr>
        <w:t>·</w:t>
      </w:r>
      <w:r w:rsidR="004C35A4" w:rsidRPr="00FA101F">
        <w:rPr>
          <w:color w:val="000000"/>
          <w:sz w:val="28"/>
          <w:szCs w:val="28"/>
        </w:rPr>
        <w:t>Замена человека при выполнении задач в опасных условиях (пожар, космос, извержения вулканов, ядерные объекты, под водой и т.д.)</w:t>
      </w:r>
      <w:r w:rsidR="009E5EFC">
        <w:rPr>
          <w:color w:val="000000"/>
          <w:sz w:val="28"/>
          <w:szCs w:val="28"/>
        </w:rPr>
        <w:t>;</w:t>
      </w:r>
    </w:p>
    <w:p w:rsidR="004C35A4" w:rsidRPr="00FA101F" w:rsidRDefault="003C4705" w:rsidP="006E553C">
      <w:pPr>
        <w:pStyle w:val="ae"/>
        <w:shd w:val="clear" w:color="auto" w:fill="FFFFFF"/>
        <w:ind w:left="142" w:hanging="142"/>
        <w:jc w:val="both"/>
        <w:rPr>
          <w:color w:val="000000"/>
          <w:sz w:val="28"/>
          <w:szCs w:val="28"/>
        </w:rPr>
      </w:pPr>
      <w:r>
        <w:rPr>
          <w:color w:val="000000"/>
          <w:sz w:val="28"/>
          <w:szCs w:val="28"/>
        </w:rPr>
        <w:t>·</w:t>
      </w:r>
      <w:r w:rsidR="004C35A4" w:rsidRPr="00FA101F">
        <w:rPr>
          <w:color w:val="000000"/>
          <w:sz w:val="28"/>
          <w:szCs w:val="28"/>
        </w:rPr>
        <w:t>Выполнение задач, которые выходят за рамки человеческих возможностей по вес</w:t>
      </w:r>
      <w:r w:rsidR="009E5EFC">
        <w:rPr>
          <w:color w:val="000000"/>
          <w:sz w:val="28"/>
          <w:szCs w:val="28"/>
        </w:rPr>
        <w:t xml:space="preserve">у, скорости, выносливости и </w:t>
      </w:r>
      <w:proofErr w:type="spellStart"/>
      <w:r w:rsidR="009E5EFC">
        <w:rPr>
          <w:color w:val="000000"/>
          <w:sz w:val="28"/>
          <w:szCs w:val="28"/>
        </w:rPr>
        <w:t>т.д</w:t>
      </w:r>
      <w:proofErr w:type="spellEnd"/>
      <w:r w:rsidR="009E5EFC">
        <w:rPr>
          <w:color w:val="000000"/>
          <w:sz w:val="28"/>
          <w:szCs w:val="28"/>
        </w:rPr>
        <w:t>;</w:t>
      </w:r>
    </w:p>
    <w:p w:rsidR="004C35A4" w:rsidRPr="00FA101F" w:rsidRDefault="003C4705" w:rsidP="006E553C">
      <w:pPr>
        <w:pStyle w:val="ae"/>
        <w:shd w:val="clear" w:color="auto" w:fill="FFFFFF"/>
        <w:ind w:left="142" w:hanging="142"/>
        <w:jc w:val="both"/>
        <w:rPr>
          <w:color w:val="000000"/>
          <w:sz w:val="28"/>
          <w:szCs w:val="28"/>
        </w:rPr>
      </w:pPr>
      <w:r>
        <w:rPr>
          <w:color w:val="000000"/>
          <w:sz w:val="28"/>
          <w:szCs w:val="28"/>
        </w:rPr>
        <w:t>·</w:t>
      </w:r>
      <w:r w:rsidR="004C35A4" w:rsidRPr="00FA101F">
        <w:rPr>
          <w:color w:val="000000"/>
          <w:sz w:val="28"/>
          <w:szCs w:val="28"/>
        </w:rPr>
        <w:t>Экономика улучшения. Автоматизация может вносить улучшения в экономику предприятия, общества или большей части человечества.</w:t>
      </w:r>
    </w:p>
    <w:p w:rsidR="004C35A4" w:rsidRPr="00FA101F" w:rsidRDefault="004C35A4" w:rsidP="006E553C">
      <w:pPr>
        <w:pStyle w:val="ae"/>
        <w:shd w:val="clear" w:color="auto" w:fill="FFFFFF"/>
        <w:ind w:firstLine="709"/>
        <w:jc w:val="both"/>
        <w:rPr>
          <w:color w:val="000000"/>
          <w:sz w:val="28"/>
          <w:szCs w:val="28"/>
        </w:rPr>
      </w:pPr>
      <w:r w:rsidRPr="00FA101F">
        <w:rPr>
          <w:color w:val="000000"/>
          <w:sz w:val="28"/>
          <w:szCs w:val="28"/>
        </w:rPr>
        <w:t>Основными недостатками автоматизации являются:</w:t>
      </w:r>
    </w:p>
    <w:p w:rsidR="004C35A4" w:rsidRPr="00FA101F" w:rsidRDefault="003C4705" w:rsidP="006E553C">
      <w:pPr>
        <w:pStyle w:val="ae"/>
        <w:shd w:val="clear" w:color="auto" w:fill="FFFFFF"/>
        <w:ind w:left="142" w:hanging="142"/>
        <w:jc w:val="both"/>
        <w:rPr>
          <w:color w:val="000000"/>
          <w:sz w:val="28"/>
          <w:szCs w:val="28"/>
        </w:rPr>
      </w:pPr>
      <w:r>
        <w:rPr>
          <w:color w:val="000000"/>
          <w:sz w:val="28"/>
          <w:szCs w:val="28"/>
        </w:rPr>
        <w:t>·</w:t>
      </w:r>
      <w:r w:rsidR="004C35A4" w:rsidRPr="00FA101F">
        <w:rPr>
          <w:color w:val="000000"/>
          <w:sz w:val="28"/>
          <w:szCs w:val="28"/>
        </w:rPr>
        <w:t>Рост уровня безработицы из-за высвобождения людей в резу</w:t>
      </w:r>
      <w:r w:rsidR="009E5EFC">
        <w:rPr>
          <w:color w:val="000000"/>
          <w:sz w:val="28"/>
          <w:szCs w:val="28"/>
        </w:rPr>
        <w:t>льтате замены их труда машинным;</w:t>
      </w:r>
    </w:p>
    <w:p w:rsidR="004C35A4" w:rsidRPr="00FA101F" w:rsidRDefault="003C4705" w:rsidP="006E553C">
      <w:pPr>
        <w:pStyle w:val="ae"/>
        <w:shd w:val="clear" w:color="auto" w:fill="FFFFFF"/>
        <w:jc w:val="both"/>
        <w:rPr>
          <w:color w:val="000000"/>
          <w:sz w:val="28"/>
          <w:szCs w:val="28"/>
        </w:rPr>
      </w:pPr>
      <w:r>
        <w:rPr>
          <w:color w:val="000000"/>
          <w:sz w:val="28"/>
          <w:szCs w:val="28"/>
        </w:rPr>
        <w:t>·</w:t>
      </w:r>
      <w:r w:rsidR="004C35A4" w:rsidRPr="00FA101F">
        <w:rPr>
          <w:color w:val="000000"/>
          <w:sz w:val="28"/>
          <w:szCs w:val="28"/>
        </w:rPr>
        <w:t xml:space="preserve">Технические </w:t>
      </w:r>
      <w:r w:rsidR="009E5EFC">
        <w:rPr>
          <w:color w:val="000000"/>
          <w:sz w:val="28"/>
          <w:szCs w:val="28"/>
        </w:rPr>
        <w:t>ограничения;</w:t>
      </w:r>
    </w:p>
    <w:p w:rsidR="004C35A4" w:rsidRPr="00FA101F" w:rsidRDefault="003C4705" w:rsidP="006E553C">
      <w:pPr>
        <w:pStyle w:val="ae"/>
        <w:shd w:val="clear" w:color="auto" w:fill="FFFFFF"/>
        <w:jc w:val="both"/>
        <w:rPr>
          <w:color w:val="000000"/>
          <w:sz w:val="28"/>
          <w:szCs w:val="28"/>
        </w:rPr>
      </w:pPr>
      <w:r>
        <w:rPr>
          <w:color w:val="000000"/>
          <w:sz w:val="28"/>
          <w:szCs w:val="28"/>
        </w:rPr>
        <w:t>·</w:t>
      </w:r>
      <w:r w:rsidR="004C35A4" w:rsidRPr="00FA101F">
        <w:rPr>
          <w:color w:val="000000"/>
          <w:sz w:val="28"/>
          <w:szCs w:val="28"/>
        </w:rPr>
        <w:t>У</w:t>
      </w:r>
      <w:r w:rsidR="009E5EFC">
        <w:rPr>
          <w:color w:val="000000"/>
          <w:sz w:val="28"/>
          <w:szCs w:val="28"/>
        </w:rPr>
        <w:t>грозы безопасности / Уязвимость;</w:t>
      </w:r>
    </w:p>
    <w:p w:rsidR="00FA101F" w:rsidRDefault="003C4705" w:rsidP="006E553C">
      <w:pPr>
        <w:pStyle w:val="ae"/>
        <w:shd w:val="clear" w:color="auto" w:fill="FFFFFF"/>
        <w:jc w:val="both"/>
        <w:rPr>
          <w:color w:val="000000"/>
          <w:sz w:val="28"/>
          <w:szCs w:val="28"/>
        </w:rPr>
      </w:pPr>
      <w:r>
        <w:rPr>
          <w:color w:val="000000"/>
          <w:sz w:val="28"/>
          <w:szCs w:val="28"/>
        </w:rPr>
        <w:t>·</w:t>
      </w:r>
      <w:r w:rsidR="004C35A4" w:rsidRPr="00FA101F">
        <w:rPr>
          <w:color w:val="000000"/>
          <w:sz w:val="28"/>
          <w:szCs w:val="28"/>
        </w:rPr>
        <w:t>Непред</w:t>
      </w:r>
      <w:r w:rsidR="002E0539">
        <w:rPr>
          <w:color w:val="000000"/>
          <w:sz w:val="28"/>
          <w:szCs w:val="28"/>
        </w:rPr>
        <w:t>сказуемые затраты на разработку;</w:t>
      </w:r>
    </w:p>
    <w:p w:rsidR="00FA101F" w:rsidRPr="00FA101F" w:rsidRDefault="003C4705" w:rsidP="006E553C">
      <w:pPr>
        <w:pStyle w:val="ae"/>
        <w:shd w:val="clear" w:color="auto" w:fill="FFFFFF"/>
        <w:jc w:val="both"/>
        <w:rPr>
          <w:color w:val="000000"/>
          <w:sz w:val="28"/>
          <w:szCs w:val="28"/>
        </w:rPr>
      </w:pPr>
      <w:r>
        <w:rPr>
          <w:color w:val="000000"/>
          <w:sz w:val="28"/>
          <w:szCs w:val="28"/>
        </w:rPr>
        <w:t>·</w:t>
      </w:r>
      <w:r w:rsidR="00FA101F" w:rsidRPr="00FA101F">
        <w:rPr>
          <w:color w:val="000000"/>
          <w:sz w:val="28"/>
          <w:szCs w:val="28"/>
        </w:rPr>
        <w:t>Высокая начальная стоимость.</w:t>
      </w:r>
    </w:p>
    <w:p w:rsidR="004C35A4" w:rsidRPr="00FA101F" w:rsidRDefault="004C35A4" w:rsidP="006E553C">
      <w:pPr>
        <w:pStyle w:val="ae"/>
        <w:shd w:val="clear" w:color="auto" w:fill="FFFFFF"/>
        <w:jc w:val="both"/>
        <w:rPr>
          <w:color w:val="000000"/>
          <w:sz w:val="28"/>
          <w:szCs w:val="28"/>
        </w:rPr>
      </w:pPr>
    </w:p>
    <w:p w:rsidR="004C35A4" w:rsidRPr="004C35A4" w:rsidRDefault="004C35A4" w:rsidP="006E553C">
      <w:pPr>
        <w:spacing w:line="240" w:lineRule="auto"/>
        <w:jc w:val="both"/>
        <w:rPr>
          <w:rFonts w:ascii="Times New Roman" w:hAnsi="Times New Roman" w:cs="Times New Roman"/>
          <w:b/>
          <w:sz w:val="28"/>
          <w:szCs w:val="28"/>
        </w:rPr>
      </w:pPr>
    </w:p>
    <w:sectPr w:rsidR="004C35A4" w:rsidRPr="004C35A4" w:rsidSect="00835EDF">
      <w:headerReference w:type="default" r:id="rId19"/>
      <w:pgSz w:w="11906" w:h="16838"/>
      <w:pgMar w:top="1134" w:right="850" w:bottom="1276" w:left="1701" w:header="708" w:footer="708" w:gutter="0"/>
      <w:pgNumType w:start="8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C98" w:rsidRDefault="00142C98" w:rsidP="00987C46">
      <w:pPr>
        <w:spacing w:after="0" w:line="240" w:lineRule="auto"/>
      </w:pPr>
      <w:r>
        <w:separator/>
      </w:r>
    </w:p>
  </w:endnote>
  <w:endnote w:type="continuationSeparator" w:id="0">
    <w:p w:rsidR="00142C98" w:rsidRDefault="00142C98" w:rsidP="00987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ISOCPEUR">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C98" w:rsidRDefault="00142C98" w:rsidP="00987C46">
      <w:pPr>
        <w:spacing w:after="0" w:line="240" w:lineRule="auto"/>
      </w:pPr>
      <w:r>
        <w:separator/>
      </w:r>
    </w:p>
  </w:footnote>
  <w:footnote w:type="continuationSeparator" w:id="0">
    <w:p w:rsidR="00142C98" w:rsidRDefault="00142C98" w:rsidP="00987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EDF" w:rsidRDefault="00142C98">
    <w:pPr>
      <w:pStyle w:val="a3"/>
    </w:pPr>
    <w:r>
      <w:rPr>
        <w:rFonts w:ascii="Times New Roman" w:hAnsi="Times New Roman" w:cs="Times New Roman"/>
        <w:sz w:val="24"/>
        <w:szCs w:val="24"/>
      </w:rPr>
      <w:pict>
        <v:group id="_x0000_s2091" style="position:absolute;margin-left:57.6pt;margin-top:19.7pt;width:518.9pt;height:802.2pt;z-index:251658240;mso-position-horizontal-relative:page;mso-position-vertical-relative:page" coordorigin="1134,397" coordsize="10378,16044" o:allowincell="f">
          <v:line id="_x0000_s2092" style="position:absolute" from="1134,397" to="1134,16441" strokeweight="2.25pt"/>
          <v:line id="_x0000_s2093" style="position:absolute" from="11509,397" to="11509,16441" strokeweight="2.25pt"/>
          <v:line id="_x0000_s2094" style="position:absolute" from="1137,16441" to="11512,16441" strokeweight="2.25pt"/>
          <v:line id="_x0000_s2095" style="position:absolute" from="1134,15591" to="11509,15591" strokeweight="2.25pt"/>
          <v:line id="_x0000_s2096" style="position:absolute" from="1134,397" to="11509,397" strokeweight="2.25pt"/>
          <v:shapetype id="_x0000_t202" coordsize="21600,21600" o:spt="202" path="m,l,21600r21600,l21600,xe">
            <v:stroke joinstyle="miter"/>
            <v:path gradientshapeok="t" o:connecttype="rect"/>
          </v:shapetype>
          <v:shape id="_x0000_s2097" type="#_x0000_t202" style="position:absolute;left:1137;top:15591;width:10375;height:850" filled="f" stroked="f" strokeweight="2.25pt">
            <v:textbox style="mso-next-textbox:#_x0000_s2097"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567"/>
                    <w:gridCol w:w="1304"/>
                    <w:gridCol w:w="851"/>
                    <w:gridCol w:w="567"/>
                    <w:gridCol w:w="6095"/>
                    <w:gridCol w:w="567"/>
                  </w:tblGrid>
                  <w:tr w:rsidR="00835EDF">
                    <w:trPr>
                      <w:cantSplit/>
                      <w:trHeight w:hRule="exact" w:val="284"/>
                    </w:trPr>
                    <w:tc>
                      <w:tcPr>
                        <w:tcW w:w="397" w:type="dxa"/>
                        <w:tcBorders>
                          <w:top w:val="nil"/>
                          <w:left w:val="nil"/>
                          <w:bottom w:val="single" w:sz="4" w:space="0" w:color="auto"/>
                          <w:right w:val="single" w:sz="18" w:space="0" w:color="auto"/>
                        </w:tcBorders>
                        <w:vAlign w:val="center"/>
                      </w:tcPr>
                      <w:p w:rsidR="00835EDF" w:rsidRDefault="00835EDF">
                        <w:pPr>
                          <w:pStyle w:val="a7"/>
                          <w:spacing w:line="256" w:lineRule="auto"/>
                          <w:jc w:val="left"/>
                          <w:rPr>
                            <w:rFonts w:ascii="Times New Roman" w:hAnsi="Times New Roman"/>
                            <w:i w:val="0"/>
                            <w:sz w:val="18"/>
                            <w:lang w:val="ru-RU"/>
                          </w:rPr>
                        </w:pPr>
                      </w:p>
                    </w:tc>
                    <w:tc>
                      <w:tcPr>
                        <w:tcW w:w="567" w:type="dxa"/>
                        <w:tcBorders>
                          <w:top w:val="nil"/>
                          <w:left w:val="nil"/>
                          <w:bottom w:val="single" w:sz="4" w:space="0" w:color="auto"/>
                          <w:right w:val="single" w:sz="18" w:space="0" w:color="auto"/>
                        </w:tcBorders>
                        <w:vAlign w:val="center"/>
                      </w:tcPr>
                      <w:p w:rsidR="00835EDF" w:rsidRDefault="00835EDF">
                        <w:pPr>
                          <w:pStyle w:val="a7"/>
                          <w:spacing w:line="256" w:lineRule="auto"/>
                          <w:jc w:val="left"/>
                          <w:rPr>
                            <w:rFonts w:ascii="Times New Roman" w:hAnsi="Times New Roman"/>
                            <w:i w:val="0"/>
                            <w:sz w:val="18"/>
                            <w:lang w:val="ru-RU"/>
                          </w:rPr>
                        </w:pPr>
                      </w:p>
                    </w:tc>
                    <w:tc>
                      <w:tcPr>
                        <w:tcW w:w="1304" w:type="dxa"/>
                        <w:tcBorders>
                          <w:top w:val="nil"/>
                          <w:left w:val="nil"/>
                          <w:bottom w:val="single" w:sz="4" w:space="0" w:color="auto"/>
                          <w:right w:val="nil"/>
                        </w:tcBorders>
                        <w:vAlign w:val="center"/>
                      </w:tcPr>
                      <w:p w:rsidR="00835EDF" w:rsidRDefault="00835EDF">
                        <w:pPr>
                          <w:pStyle w:val="a7"/>
                          <w:spacing w:line="256" w:lineRule="auto"/>
                          <w:jc w:val="left"/>
                          <w:rPr>
                            <w:rFonts w:ascii="Times New Roman" w:hAnsi="Times New Roman"/>
                            <w:i w:val="0"/>
                            <w:sz w:val="18"/>
                            <w:lang w:val="ru-RU"/>
                          </w:rPr>
                        </w:pPr>
                      </w:p>
                    </w:tc>
                    <w:tc>
                      <w:tcPr>
                        <w:tcW w:w="851" w:type="dxa"/>
                        <w:tcBorders>
                          <w:top w:val="nil"/>
                          <w:left w:val="single" w:sz="18" w:space="0" w:color="auto"/>
                          <w:bottom w:val="single" w:sz="4" w:space="0" w:color="auto"/>
                          <w:right w:val="single" w:sz="18" w:space="0" w:color="auto"/>
                        </w:tcBorders>
                        <w:vAlign w:val="center"/>
                      </w:tcPr>
                      <w:p w:rsidR="00835EDF" w:rsidRDefault="00835EDF">
                        <w:pPr>
                          <w:pStyle w:val="a7"/>
                          <w:spacing w:line="256" w:lineRule="auto"/>
                          <w:jc w:val="left"/>
                          <w:rPr>
                            <w:rFonts w:ascii="Times New Roman" w:hAnsi="Times New Roman"/>
                            <w:i w:val="0"/>
                            <w:sz w:val="18"/>
                            <w:lang w:val="ru-RU"/>
                          </w:rPr>
                        </w:pPr>
                      </w:p>
                    </w:tc>
                    <w:tc>
                      <w:tcPr>
                        <w:tcW w:w="567" w:type="dxa"/>
                        <w:tcBorders>
                          <w:top w:val="nil"/>
                          <w:left w:val="nil"/>
                          <w:bottom w:val="single" w:sz="4" w:space="0" w:color="auto"/>
                          <w:right w:val="single" w:sz="18" w:space="0" w:color="auto"/>
                        </w:tcBorders>
                        <w:vAlign w:val="center"/>
                      </w:tcPr>
                      <w:p w:rsidR="00835EDF" w:rsidRDefault="00835EDF">
                        <w:pPr>
                          <w:pStyle w:val="a7"/>
                          <w:spacing w:line="256" w:lineRule="auto"/>
                          <w:jc w:val="left"/>
                          <w:rPr>
                            <w:rFonts w:ascii="Times New Roman" w:hAnsi="Times New Roman"/>
                            <w:i w:val="0"/>
                            <w:sz w:val="18"/>
                            <w:lang w:val="ru-RU"/>
                          </w:rPr>
                        </w:pPr>
                      </w:p>
                    </w:tc>
                    <w:tc>
                      <w:tcPr>
                        <w:tcW w:w="6095" w:type="dxa"/>
                        <w:vMerge w:val="restart"/>
                        <w:tcBorders>
                          <w:top w:val="nil"/>
                          <w:left w:val="nil"/>
                          <w:bottom w:val="nil"/>
                          <w:right w:val="single" w:sz="18" w:space="0" w:color="auto"/>
                        </w:tcBorders>
                        <w:vAlign w:val="center"/>
                        <w:hideMark/>
                      </w:tcPr>
                      <w:p w:rsidR="00835EDF" w:rsidRDefault="00835EDF">
                        <w:pPr>
                          <w:pStyle w:val="a7"/>
                          <w:spacing w:line="256" w:lineRule="auto"/>
                          <w:jc w:val="center"/>
                          <w:rPr>
                            <w:rFonts w:ascii="Times New Roman" w:hAnsi="Times New Roman"/>
                            <w:i w:val="0"/>
                            <w:sz w:val="32"/>
                            <w:szCs w:val="32"/>
                            <w:lang w:val="ru-RU"/>
                          </w:rPr>
                        </w:pPr>
                        <w:r>
                          <w:rPr>
                            <w:rFonts w:ascii="Times New Roman" w:hAnsi="Times New Roman"/>
                            <w:i w:val="0"/>
                            <w:color w:val="333333"/>
                            <w:sz w:val="32"/>
                            <w:szCs w:val="32"/>
                            <w:shd w:val="clear" w:color="auto" w:fill="FFFFFF"/>
                          </w:rPr>
                          <w:t>13.03.02-ЭП-05-ВКР-016-18-ПЗ</w:t>
                        </w:r>
                        <w:r>
                          <w:rPr>
                            <w:rFonts w:ascii="Times New Roman" w:hAnsi="Times New Roman"/>
                            <w:i w:val="0"/>
                            <w:sz w:val="32"/>
                            <w:szCs w:val="32"/>
                          </w:rPr>
                          <w:fldChar w:fldCharType="begin"/>
                        </w:r>
                        <w:r>
                          <w:rPr>
                            <w:rFonts w:ascii="Times New Roman" w:hAnsi="Times New Roman"/>
                            <w:i w:val="0"/>
                            <w:sz w:val="32"/>
                            <w:szCs w:val="32"/>
                          </w:rPr>
                          <w:instrText xml:space="preserve"> TITLE  \* MERGEFORMAT </w:instrText>
                        </w:r>
                        <w:r>
                          <w:rPr>
                            <w:rFonts w:ascii="Times New Roman" w:hAnsi="Times New Roman"/>
                            <w:i w:val="0"/>
                            <w:sz w:val="32"/>
                            <w:szCs w:val="32"/>
                          </w:rPr>
                          <w:fldChar w:fldCharType="end"/>
                        </w:r>
                      </w:p>
                    </w:tc>
                    <w:tc>
                      <w:tcPr>
                        <w:tcW w:w="567" w:type="dxa"/>
                        <w:tcBorders>
                          <w:top w:val="nil"/>
                          <w:left w:val="nil"/>
                          <w:bottom w:val="single" w:sz="18" w:space="0" w:color="auto"/>
                          <w:right w:val="nil"/>
                        </w:tcBorders>
                        <w:vAlign w:val="center"/>
                        <w:hideMark/>
                      </w:tcPr>
                      <w:p w:rsidR="00835EDF" w:rsidRDefault="00835EDF">
                        <w:pPr>
                          <w:pStyle w:val="a7"/>
                          <w:spacing w:line="256" w:lineRule="auto"/>
                          <w:jc w:val="center"/>
                          <w:rPr>
                            <w:rFonts w:ascii="Times New Roman" w:hAnsi="Times New Roman"/>
                            <w:i w:val="0"/>
                            <w:sz w:val="20"/>
                            <w:lang w:val="ru-RU"/>
                          </w:rPr>
                        </w:pPr>
                        <w:r>
                          <w:rPr>
                            <w:rFonts w:ascii="Times New Roman" w:hAnsi="Times New Roman"/>
                            <w:i w:val="0"/>
                            <w:sz w:val="18"/>
                            <w:lang w:val="ru-RU"/>
                          </w:rPr>
                          <w:t>Лист</w:t>
                        </w:r>
                      </w:p>
                    </w:tc>
                  </w:tr>
                  <w:tr w:rsidR="00835EDF">
                    <w:trPr>
                      <w:cantSplit/>
                      <w:trHeight w:val="284"/>
                    </w:trPr>
                    <w:tc>
                      <w:tcPr>
                        <w:tcW w:w="397" w:type="dxa"/>
                        <w:tcBorders>
                          <w:top w:val="single" w:sz="4" w:space="0" w:color="auto"/>
                          <w:left w:val="nil"/>
                          <w:bottom w:val="nil"/>
                          <w:right w:val="single" w:sz="18" w:space="0" w:color="auto"/>
                        </w:tcBorders>
                        <w:vAlign w:val="center"/>
                      </w:tcPr>
                      <w:p w:rsidR="00835EDF" w:rsidRDefault="00835EDF">
                        <w:pPr>
                          <w:pStyle w:val="a7"/>
                          <w:spacing w:line="256" w:lineRule="auto"/>
                          <w:jc w:val="left"/>
                          <w:rPr>
                            <w:rFonts w:ascii="Times New Roman" w:hAnsi="Times New Roman"/>
                            <w:i w:val="0"/>
                            <w:sz w:val="18"/>
                            <w:lang w:val="ru-RU"/>
                          </w:rPr>
                        </w:pPr>
                      </w:p>
                    </w:tc>
                    <w:tc>
                      <w:tcPr>
                        <w:tcW w:w="567" w:type="dxa"/>
                        <w:tcBorders>
                          <w:top w:val="single" w:sz="4" w:space="0" w:color="auto"/>
                          <w:left w:val="nil"/>
                          <w:bottom w:val="nil"/>
                          <w:right w:val="single" w:sz="18" w:space="0" w:color="auto"/>
                        </w:tcBorders>
                        <w:vAlign w:val="center"/>
                      </w:tcPr>
                      <w:p w:rsidR="00835EDF" w:rsidRDefault="00835EDF">
                        <w:pPr>
                          <w:pStyle w:val="a7"/>
                          <w:spacing w:line="256" w:lineRule="auto"/>
                          <w:jc w:val="left"/>
                          <w:rPr>
                            <w:rFonts w:ascii="Times New Roman" w:hAnsi="Times New Roman"/>
                            <w:i w:val="0"/>
                            <w:sz w:val="18"/>
                            <w:lang w:val="ru-RU"/>
                          </w:rPr>
                        </w:pPr>
                      </w:p>
                    </w:tc>
                    <w:tc>
                      <w:tcPr>
                        <w:tcW w:w="1304" w:type="dxa"/>
                        <w:tcBorders>
                          <w:top w:val="single" w:sz="4" w:space="0" w:color="auto"/>
                          <w:left w:val="nil"/>
                          <w:bottom w:val="nil"/>
                          <w:right w:val="nil"/>
                        </w:tcBorders>
                        <w:vAlign w:val="center"/>
                      </w:tcPr>
                      <w:p w:rsidR="00835EDF" w:rsidRDefault="00835EDF">
                        <w:pPr>
                          <w:pStyle w:val="a7"/>
                          <w:spacing w:line="256" w:lineRule="auto"/>
                          <w:jc w:val="left"/>
                          <w:rPr>
                            <w:rFonts w:ascii="Times New Roman" w:hAnsi="Times New Roman"/>
                            <w:i w:val="0"/>
                            <w:sz w:val="18"/>
                            <w:lang w:val="ru-RU"/>
                          </w:rPr>
                        </w:pPr>
                      </w:p>
                    </w:tc>
                    <w:tc>
                      <w:tcPr>
                        <w:tcW w:w="851" w:type="dxa"/>
                        <w:tcBorders>
                          <w:top w:val="single" w:sz="4" w:space="0" w:color="auto"/>
                          <w:left w:val="single" w:sz="18" w:space="0" w:color="auto"/>
                          <w:bottom w:val="nil"/>
                          <w:right w:val="single" w:sz="18" w:space="0" w:color="auto"/>
                        </w:tcBorders>
                        <w:vAlign w:val="center"/>
                      </w:tcPr>
                      <w:p w:rsidR="00835EDF" w:rsidRDefault="00835EDF">
                        <w:pPr>
                          <w:pStyle w:val="a7"/>
                          <w:spacing w:line="256" w:lineRule="auto"/>
                          <w:jc w:val="left"/>
                          <w:rPr>
                            <w:rFonts w:ascii="Times New Roman" w:hAnsi="Times New Roman"/>
                            <w:i w:val="0"/>
                            <w:sz w:val="18"/>
                            <w:lang w:val="ru-RU"/>
                          </w:rPr>
                        </w:pPr>
                      </w:p>
                    </w:tc>
                    <w:tc>
                      <w:tcPr>
                        <w:tcW w:w="567" w:type="dxa"/>
                        <w:tcBorders>
                          <w:top w:val="single" w:sz="4" w:space="0" w:color="auto"/>
                          <w:left w:val="nil"/>
                          <w:bottom w:val="nil"/>
                          <w:right w:val="single" w:sz="18" w:space="0" w:color="auto"/>
                        </w:tcBorders>
                        <w:vAlign w:val="center"/>
                      </w:tcPr>
                      <w:p w:rsidR="00835EDF" w:rsidRDefault="00835EDF">
                        <w:pPr>
                          <w:pStyle w:val="a7"/>
                          <w:spacing w:line="256" w:lineRule="auto"/>
                          <w:jc w:val="left"/>
                          <w:rPr>
                            <w:rFonts w:ascii="Times New Roman" w:hAnsi="Times New Roman"/>
                            <w:i w:val="0"/>
                            <w:sz w:val="18"/>
                            <w:lang w:val="ru-RU"/>
                          </w:rPr>
                        </w:pPr>
                      </w:p>
                    </w:tc>
                    <w:tc>
                      <w:tcPr>
                        <w:tcW w:w="6095" w:type="dxa"/>
                        <w:vMerge/>
                        <w:tcBorders>
                          <w:top w:val="nil"/>
                          <w:left w:val="nil"/>
                          <w:bottom w:val="nil"/>
                          <w:right w:val="single" w:sz="18" w:space="0" w:color="auto"/>
                        </w:tcBorders>
                        <w:vAlign w:val="center"/>
                        <w:hideMark/>
                      </w:tcPr>
                      <w:p w:rsidR="00835EDF" w:rsidRDefault="00835EDF">
                        <w:pPr>
                          <w:spacing w:after="0"/>
                          <w:rPr>
                            <w:rFonts w:ascii="Times New Roman" w:eastAsia="Times New Roman" w:hAnsi="Times New Roman" w:cs="Times New Roman"/>
                            <w:sz w:val="32"/>
                            <w:szCs w:val="32"/>
                          </w:rPr>
                        </w:pPr>
                      </w:p>
                    </w:tc>
                    <w:tc>
                      <w:tcPr>
                        <w:tcW w:w="567" w:type="dxa"/>
                        <w:vMerge w:val="restart"/>
                        <w:tcBorders>
                          <w:top w:val="single" w:sz="18" w:space="0" w:color="auto"/>
                          <w:left w:val="nil"/>
                          <w:bottom w:val="single" w:sz="18" w:space="0" w:color="auto"/>
                          <w:right w:val="nil"/>
                        </w:tcBorders>
                        <w:vAlign w:val="center"/>
                        <w:hideMark/>
                      </w:tcPr>
                      <w:p w:rsidR="00835EDF" w:rsidRDefault="00835EDF">
                        <w:pPr>
                          <w:pStyle w:val="a7"/>
                          <w:spacing w:line="256" w:lineRule="auto"/>
                          <w:jc w:val="center"/>
                          <w:rPr>
                            <w:rFonts w:ascii="Times New Roman" w:hAnsi="Times New Roman"/>
                            <w:i w:val="0"/>
                            <w:sz w:val="24"/>
                            <w:szCs w:val="24"/>
                            <w:lang w:val="ru-RU"/>
                          </w:rPr>
                        </w:pPr>
                        <w:r>
                          <w:rPr>
                            <w:rFonts w:ascii="Times New Roman" w:hAnsi="Times New Roman"/>
                            <w:i w:val="0"/>
                            <w:sz w:val="24"/>
                            <w:szCs w:val="24"/>
                            <w:lang w:val="ru-RU"/>
                          </w:rPr>
                          <w:fldChar w:fldCharType="begin"/>
                        </w:r>
                        <w:r>
                          <w:rPr>
                            <w:rFonts w:ascii="Times New Roman" w:hAnsi="Times New Roman"/>
                            <w:i w:val="0"/>
                            <w:sz w:val="24"/>
                            <w:szCs w:val="24"/>
                            <w:lang w:val="ru-RU"/>
                          </w:rPr>
                          <w:instrText>PAGE   \* MERGEFORMAT</w:instrText>
                        </w:r>
                        <w:r>
                          <w:rPr>
                            <w:rFonts w:ascii="Times New Roman" w:hAnsi="Times New Roman"/>
                            <w:i w:val="0"/>
                            <w:sz w:val="24"/>
                            <w:szCs w:val="24"/>
                            <w:lang w:val="ru-RU"/>
                          </w:rPr>
                          <w:fldChar w:fldCharType="separate"/>
                        </w:r>
                        <w:r w:rsidR="00782415">
                          <w:rPr>
                            <w:rFonts w:ascii="Times New Roman" w:hAnsi="Times New Roman"/>
                            <w:i w:val="0"/>
                            <w:noProof/>
                            <w:sz w:val="24"/>
                            <w:szCs w:val="24"/>
                            <w:lang w:val="ru-RU"/>
                          </w:rPr>
                          <w:t>101</w:t>
                        </w:r>
                        <w:r>
                          <w:rPr>
                            <w:rFonts w:ascii="Times New Roman" w:hAnsi="Times New Roman"/>
                            <w:i w:val="0"/>
                            <w:sz w:val="24"/>
                            <w:szCs w:val="24"/>
                            <w:lang w:val="ru-RU"/>
                          </w:rPr>
                          <w:fldChar w:fldCharType="end"/>
                        </w:r>
                      </w:p>
                    </w:tc>
                  </w:tr>
                  <w:tr w:rsidR="00835EDF">
                    <w:trPr>
                      <w:cantSplit/>
                      <w:trHeight w:hRule="exact" w:val="284"/>
                    </w:trPr>
                    <w:tc>
                      <w:tcPr>
                        <w:tcW w:w="397" w:type="dxa"/>
                        <w:tcBorders>
                          <w:top w:val="single" w:sz="18" w:space="0" w:color="auto"/>
                          <w:left w:val="nil"/>
                          <w:bottom w:val="nil"/>
                          <w:right w:val="single" w:sz="18" w:space="0" w:color="auto"/>
                        </w:tcBorders>
                        <w:vAlign w:val="center"/>
                        <w:hideMark/>
                      </w:tcPr>
                      <w:p w:rsidR="00835EDF" w:rsidRDefault="00835EDF">
                        <w:pPr>
                          <w:pStyle w:val="a7"/>
                          <w:spacing w:line="256" w:lineRule="auto"/>
                          <w:jc w:val="center"/>
                          <w:rPr>
                            <w:rFonts w:ascii="Times New Roman" w:hAnsi="Times New Roman"/>
                            <w:i w:val="0"/>
                            <w:sz w:val="18"/>
                            <w:lang w:val="ru-RU"/>
                          </w:rPr>
                        </w:pPr>
                        <w:r>
                          <w:rPr>
                            <w:rFonts w:ascii="Times New Roman" w:hAnsi="Times New Roman"/>
                            <w:i w:val="0"/>
                            <w:sz w:val="18"/>
                            <w:lang w:val="ru-RU"/>
                          </w:rPr>
                          <w:t>Изм.</w:t>
                        </w:r>
                      </w:p>
                    </w:tc>
                    <w:tc>
                      <w:tcPr>
                        <w:tcW w:w="567" w:type="dxa"/>
                        <w:tcBorders>
                          <w:top w:val="single" w:sz="18" w:space="0" w:color="auto"/>
                          <w:left w:val="nil"/>
                          <w:bottom w:val="nil"/>
                          <w:right w:val="single" w:sz="18" w:space="0" w:color="auto"/>
                        </w:tcBorders>
                        <w:vAlign w:val="center"/>
                        <w:hideMark/>
                      </w:tcPr>
                      <w:p w:rsidR="00835EDF" w:rsidRDefault="00835EDF">
                        <w:pPr>
                          <w:pStyle w:val="a7"/>
                          <w:spacing w:line="256" w:lineRule="auto"/>
                          <w:jc w:val="center"/>
                          <w:rPr>
                            <w:rFonts w:ascii="Times New Roman" w:hAnsi="Times New Roman"/>
                            <w:i w:val="0"/>
                            <w:sz w:val="18"/>
                            <w:lang w:val="ru-RU"/>
                          </w:rPr>
                        </w:pPr>
                        <w:r>
                          <w:rPr>
                            <w:rFonts w:ascii="Times New Roman" w:hAnsi="Times New Roman"/>
                            <w:i w:val="0"/>
                            <w:sz w:val="18"/>
                            <w:lang w:val="ru-RU"/>
                          </w:rPr>
                          <w:t>Лист</w:t>
                        </w:r>
                      </w:p>
                    </w:tc>
                    <w:tc>
                      <w:tcPr>
                        <w:tcW w:w="1304" w:type="dxa"/>
                        <w:tcBorders>
                          <w:top w:val="single" w:sz="18" w:space="0" w:color="auto"/>
                          <w:left w:val="nil"/>
                          <w:bottom w:val="nil"/>
                          <w:right w:val="nil"/>
                        </w:tcBorders>
                        <w:vAlign w:val="center"/>
                        <w:hideMark/>
                      </w:tcPr>
                      <w:p w:rsidR="00835EDF" w:rsidRDefault="00835EDF">
                        <w:pPr>
                          <w:pStyle w:val="a7"/>
                          <w:spacing w:line="256" w:lineRule="auto"/>
                          <w:jc w:val="center"/>
                          <w:rPr>
                            <w:rFonts w:ascii="Times New Roman" w:hAnsi="Times New Roman"/>
                            <w:i w:val="0"/>
                            <w:sz w:val="18"/>
                            <w:lang w:val="ru-RU"/>
                          </w:rPr>
                        </w:pPr>
                        <w:r>
                          <w:rPr>
                            <w:rFonts w:ascii="Times New Roman" w:hAnsi="Times New Roman"/>
                            <w:i w:val="0"/>
                            <w:sz w:val="18"/>
                            <w:lang w:val="ru-RU"/>
                          </w:rPr>
                          <w:t xml:space="preserve">№ </w:t>
                        </w:r>
                        <w:proofErr w:type="spellStart"/>
                        <w:r>
                          <w:rPr>
                            <w:rFonts w:ascii="Times New Roman" w:hAnsi="Times New Roman"/>
                            <w:i w:val="0"/>
                            <w:sz w:val="18"/>
                            <w:lang w:val="ru-RU"/>
                          </w:rPr>
                          <w:t>докум</w:t>
                        </w:r>
                        <w:proofErr w:type="spellEnd"/>
                      </w:p>
                    </w:tc>
                    <w:tc>
                      <w:tcPr>
                        <w:tcW w:w="851" w:type="dxa"/>
                        <w:tcBorders>
                          <w:top w:val="single" w:sz="18" w:space="0" w:color="auto"/>
                          <w:left w:val="single" w:sz="18" w:space="0" w:color="auto"/>
                          <w:bottom w:val="nil"/>
                          <w:right w:val="single" w:sz="18" w:space="0" w:color="auto"/>
                        </w:tcBorders>
                        <w:vAlign w:val="center"/>
                        <w:hideMark/>
                      </w:tcPr>
                      <w:p w:rsidR="00835EDF" w:rsidRDefault="00835EDF">
                        <w:pPr>
                          <w:pStyle w:val="a7"/>
                          <w:spacing w:line="256" w:lineRule="auto"/>
                          <w:jc w:val="center"/>
                          <w:rPr>
                            <w:rFonts w:ascii="Times New Roman" w:hAnsi="Times New Roman"/>
                            <w:i w:val="0"/>
                            <w:sz w:val="18"/>
                            <w:lang w:val="ru-RU"/>
                          </w:rPr>
                        </w:pPr>
                        <w:r>
                          <w:rPr>
                            <w:rFonts w:ascii="Times New Roman" w:hAnsi="Times New Roman"/>
                            <w:i w:val="0"/>
                            <w:sz w:val="18"/>
                            <w:lang w:val="ru-RU"/>
                          </w:rPr>
                          <w:t>Подпись</w:t>
                        </w:r>
                      </w:p>
                    </w:tc>
                    <w:tc>
                      <w:tcPr>
                        <w:tcW w:w="567" w:type="dxa"/>
                        <w:tcBorders>
                          <w:top w:val="single" w:sz="18" w:space="0" w:color="auto"/>
                          <w:left w:val="nil"/>
                          <w:bottom w:val="nil"/>
                          <w:right w:val="single" w:sz="18" w:space="0" w:color="auto"/>
                        </w:tcBorders>
                        <w:vAlign w:val="center"/>
                        <w:hideMark/>
                      </w:tcPr>
                      <w:p w:rsidR="00835EDF" w:rsidRDefault="00835EDF">
                        <w:pPr>
                          <w:pStyle w:val="a7"/>
                          <w:spacing w:line="256" w:lineRule="auto"/>
                          <w:jc w:val="center"/>
                          <w:rPr>
                            <w:rFonts w:ascii="Times New Roman" w:hAnsi="Times New Roman"/>
                            <w:i w:val="0"/>
                            <w:sz w:val="18"/>
                            <w:lang w:val="ru-RU"/>
                          </w:rPr>
                        </w:pPr>
                        <w:r>
                          <w:rPr>
                            <w:rFonts w:ascii="Times New Roman" w:hAnsi="Times New Roman"/>
                            <w:i w:val="0"/>
                            <w:sz w:val="18"/>
                            <w:lang w:val="ru-RU"/>
                          </w:rPr>
                          <w:t>Дата</w:t>
                        </w:r>
                      </w:p>
                    </w:tc>
                    <w:tc>
                      <w:tcPr>
                        <w:tcW w:w="6095" w:type="dxa"/>
                        <w:vMerge/>
                        <w:tcBorders>
                          <w:top w:val="nil"/>
                          <w:left w:val="nil"/>
                          <w:bottom w:val="nil"/>
                          <w:right w:val="single" w:sz="18" w:space="0" w:color="auto"/>
                        </w:tcBorders>
                        <w:vAlign w:val="center"/>
                        <w:hideMark/>
                      </w:tcPr>
                      <w:p w:rsidR="00835EDF" w:rsidRDefault="00835EDF">
                        <w:pPr>
                          <w:spacing w:after="0"/>
                          <w:rPr>
                            <w:rFonts w:ascii="Times New Roman" w:eastAsia="Times New Roman" w:hAnsi="Times New Roman" w:cs="Times New Roman"/>
                            <w:sz w:val="32"/>
                            <w:szCs w:val="32"/>
                          </w:rPr>
                        </w:pPr>
                      </w:p>
                    </w:tc>
                    <w:tc>
                      <w:tcPr>
                        <w:tcW w:w="567" w:type="dxa"/>
                        <w:vMerge/>
                        <w:tcBorders>
                          <w:top w:val="single" w:sz="18" w:space="0" w:color="auto"/>
                          <w:left w:val="nil"/>
                          <w:bottom w:val="single" w:sz="18" w:space="0" w:color="auto"/>
                          <w:right w:val="nil"/>
                        </w:tcBorders>
                        <w:vAlign w:val="center"/>
                        <w:hideMark/>
                      </w:tcPr>
                      <w:p w:rsidR="00835EDF" w:rsidRDefault="00835EDF">
                        <w:pPr>
                          <w:spacing w:after="0"/>
                          <w:rPr>
                            <w:rFonts w:ascii="Times New Roman" w:eastAsia="Times New Roman" w:hAnsi="Times New Roman" w:cs="Times New Roman"/>
                            <w:sz w:val="24"/>
                            <w:szCs w:val="24"/>
                          </w:rPr>
                        </w:pPr>
                      </w:p>
                    </w:tc>
                  </w:tr>
                </w:tbl>
                <w:p w:rsidR="00835EDF" w:rsidRDefault="00835EDF" w:rsidP="00835EDF"/>
              </w:txbxContent>
            </v:textbox>
          </v:shape>
          <w10:wrap anchorx="page" anchory="page"/>
          <w10:anchorlock/>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6920"/>
    <w:multiLevelType w:val="hybridMultilevel"/>
    <w:tmpl w:val="A1B2B9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7DF21FB"/>
    <w:multiLevelType w:val="hybridMultilevel"/>
    <w:tmpl w:val="8B0485C8"/>
    <w:lvl w:ilvl="0" w:tplc="04190001">
      <w:start w:val="1"/>
      <w:numFmt w:val="bullet"/>
      <w:lvlText w:val=""/>
      <w:lvlJc w:val="left"/>
      <w:pPr>
        <w:tabs>
          <w:tab w:val="num" w:pos="2136"/>
        </w:tabs>
        <w:ind w:left="2136" w:hanging="360"/>
      </w:pPr>
      <w:rPr>
        <w:rFonts w:ascii="Symbol" w:hAnsi="Symbol" w:hint="default"/>
      </w:rPr>
    </w:lvl>
    <w:lvl w:ilvl="1" w:tplc="04190003" w:tentative="1">
      <w:start w:val="1"/>
      <w:numFmt w:val="bullet"/>
      <w:lvlText w:val="o"/>
      <w:lvlJc w:val="left"/>
      <w:pPr>
        <w:tabs>
          <w:tab w:val="num" w:pos="2856"/>
        </w:tabs>
        <w:ind w:left="2856" w:hanging="360"/>
      </w:pPr>
      <w:rPr>
        <w:rFonts w:ascii="Courier New" w:hAnsi="Courier New" w:hint="default"/>
      </w:rPr>
    </w:lvl>
    <w:lvl w:ilvl="2" w:tplc="04190005" w:tentative="1">
      <w:start w:val="1"/>
      <w:numFmt w:val="bullet"/>
      <w:lvlText w:val=""/>
      <w:lvlJc w:val="left"/>
      <w:pPr>
        <w:tabs>
          <w:tab w:val="num" w:pos="3576"/>
        </w:tabs>
        <w:ind w:left="3576" w:hanging="360"/>
      </w:pPr>
      <w:rPr>
        <w:rFonts w:ascii="Wingdings" w:hAnsi="Wingdings" w:hint="default"/>
      </w:rPr>
    </w:lvl>
    <w:lvl w:ilvl="3" w:tplc="04190001" w:tentative="1">
      <w:start w:val="1"/>
      <w:numFmt w:val="bullet"/>
      <w:lvlText w:val=""/>
      <w:lvlJc w:val="left"/>
      <w:pPr>
        <w:tabs>
          <w:tab w:val="num" w:pos="4296"/>
        </w:tabs>
        <w:ind w:left="4296" w:hanging="360"/>
      </w:pPr>
      <w:rPr>
        <w:rFonts w:ascii="Symbol" w:hAnsi="Symbol" w:hint="default"/>
      </w:rPr>
    </w:lvl>
    <w:lvl w:ilvl="4" w:tplc="04190003" w:tentative="1">
      <w:start w:val="1"/>
      <w:numFmt w:val="bullet"/>
      <w:lvlText w:val="o"/>
      <w:lvlJc w:val="left"/>
      <w:pPr>
        <w:tabs>
          <w:tab w:val="num" w:pos="5016"/>
        </w:tabs>
        <w:ind w:left="5016" w:hanging="360"/>
      </w:pPr>
      <w:rPr>
        <w:rFonts w:ascii="Courier New" w:hAnsi="Courier New" w:hint="default"/>
      </w:rPr>
    </w:lvl>
    <w:lvl w:ilvl="5" w:tplc="04190005" w:tentative="1">
      <w:start w:val="1"/>
      <w:numFmt w:val="bullet"/>
      <w:lvlText w:val=""/>
      <w:lvlJc w:val="left"/>
      <w:pPr>
        <w:tabs>
          <w:tab w:val="num" w:pos="5736"/>
        </w:tabs>
        <w:ind w:left="5736" w:hanging="360"/>
      </w:pPr>
      <w:rPr>
        <w:rFonts w:ascii="Wingdings" w:hAnsi="Wingdings" w:hint="default"/>
      </w:rPr>
    </w:lvl>
    <w:lvl w:ilvl="6" w:tplc="04190001" w:tentative="1">
      <w:start w:val="1"/>
      <w:numFmt w:val="bullet"/>
      <w:lvlText w:val=""/>
      <w:lvlJc w:val="left"/>
      <w:pPr>
        <w:tabs>
          <w:tab w:val="num" w:pos="6456"/>
        </w:tabs>
        <w:ind w:left="6456" w:hanging="360"/>
      </w:pPr>
      <w:rPr>
        <w:rFonts w:ascii="Symbol" w:hAnsi="Symbol" w:hint="default"/>
      </w:rPr>
    </w:lvl>
    <w:lvl w:ilvl="7" w:tplc="04190003" w:tentative="1">
      <w:start w:val="1"/>
      <w:numFmt w:val="bullet"/>
      <w:lvlText w:val="o"/>
      <w:lvlJc w:val="left"/>
      <w:pPr>
        <w:tabs>
          <w:tab w:val="num" w:pos="7176"/>
        </w:tabs>
        <w:ind w:left="7176" w:hanging="360"/>
      </w:pPr>
      <w:rPr>
        <w:rFonts w:ascii="Courier New" w:hAnsi="Courier New" w:hint="default"/>
      </w:rPr>
    </w:lvl>
    <w:lvl w:ilvl="8" w:tplc="04190005" w:tentative="1">
      <w:start w:val="1"/>
      <w:numFmt w:val="bullet"/>
      <w:lvlText w:val=""/>
      <w:lvlJc w:val="left"/>
      <w:pPr>
        <w:tabs>
          <w:tab w:val="num" w:pos="7896"/>
        </w:tabs>
        <w:ind w:left="7896" w:hanging="360"/>
      </w:pPr>
      <w:rPr>
        <w:rFonts w:ascii="Wingdings" w:hAnsi="Wingdings" w:hint="default"/>
      </w:rPr>
    </w:lvl>
  </w:abstractNum>
  <w:abstractNum w:abstractNumId="2">
    <w:nsid w:val="0B364EF6"/>
    <w:multiLevelType w:val="hybridMultilevel"/>
    <w:tmpl w:val="E738E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B5654"/>
    <w:multiLevelType w:val="hybridMultilevel"/>
    <w:tmpl w:val="FA1E0534"/>
    <w:lvl w:ilvl="0" w:tplc="0419000F">
      <w:start w:val="1"/>
      <w:numFmt w:val="decimal"/>
      <w:lvlText w:val="%1."/>
      <w:lvlJc w:val="left"/>
      <w:pPr>
        <w:ind w:left="1428" w:hanging="360"/>
      </w:pPr>
      <w:rPr>
        <w:rFont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F0E0CDD"/>
    <w:multiLevelType w:val="hybridMultilevel"/>
    <w:tmpl w:val="6CAA0E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532824"/>
    <w:multiLevelType w:val="hybridMultilevel"/>
    <w:tmpl w:val="CAA825BE"/>
    <w:lvl w:ilvl="0" w:tplc="F86E4606">
      <w:start w:val="1"/>
      <w:numFmt w:val="decimal"/>
      <w:lvlText w:val="%1."/>
      <w:lvlJc w:val="left"/>
      <w:pPr>
        <w:tabs>
          <w:tab w:val="num" w:pos="936"/>
        </w:tabs>
        <w:ind w:left="936" w:hanging="360"/>
      </w:pPr>
      <w:rPr>
        <w:rFonts w:hint="default"/>
      </w:rPr>
    </w:lvl>
    <w:lvl w:ilvl="1" w:tplc="7C3EE86E">
      <w:numFmt w:val="bullet"/>
      <w:lvlText w:val="–"/>
      <w:lvlJc w:val="left"/>
      <w:pPr>
        <w:tabs>
          <w:tab w:val="num" w:pos="1656"/>
        </w:tabs>
        <w:ind w:left="1656" w:hanging="360"/>
      </w:pPr>
      <w:rPr>
        <w:rFonts w:ascii="Times New Roman" w:eastAsia="Times New Roman" w:hAnsi="Times New Roman" w:cs="Times New Roman" w:hint="default"/>
      </w:rPr>
    </w:lvl>
    <w:lvl w:ilvl="2" w:tplc="04190017">
      <w:start w:val="1"/>
      <w:numFmt w:val="lowerLetter"/>
      <w:lvlText w:val="%3)"/>
      <w:lvlJc w:val="left"/>
      <w:pPr>
        <w:tabs>
          <w:tab w:val="num" w:pos="2556"/>
        </w:tabs>
        <w:ind w:left="2556" w:hanging="360"/>
      </w:pPr>
      <w:rPr>
        <w:rFonts w:hint="default"/>
      </w:rPr>
    </w:lvl>
    <w:lvl w:ilvl="3" w:tplc="0419000F">
      <w:start w:val="1"/>
      <w:numFmt w:val="decimal"/>
      <w:lvlText w:val="%4."/>
      <w:lvlJc w:val="left"/>
      <w:pPr>
        <w:tabs>
          <w:tab w:val="num" w:pos="3096"/>
        </w:tabs>
        <w:ind w:left="3096" w:hanging="360"/>
      </w:pPr>
    </w:lvl>
    <w:lvl w:ilvl="4" w:tplc="B6127A60">
      <w:start w:val="3"/>
      <w:numFmt w:val="bullet"/>
      <w:lvlText w:val="-"/>
      <w:lvlJc w:val="left"/>
      <w:pPr>
        <w:tabs>
          <w:tab w:val="num" w:pos="3816"/>
        </w:tabs>
        <w:ind w:left="3816" w:hanging="360"/>
      </w:pPr>
      <w:rPr>
        <w:rFonts w:ascii="Times New Roman" w:eastAsia="Times New Roman" w:hAnsi="Times New Roman" w:cs="Times New Roman" w:hint="default"/>
      </w:rPr>
    </w:lvl>
    <w:lvl w:ilvl="5" w:tplc="0419001B" w:tentative="1">
      <w:start w:val="1"/>
      <w:numFmt w:val="lowerRoman"/>
      <w:lvlText w:val="%6."/>
      <w:lvlJc w:val="right"/>
      <w:pPr>
        <w:tabs>
          <w:tab w:val="num" w:pos="4536"/>
        </w:tabs>
        <w:ind w:left="4536" w:hanging="180"/>
      </w:pPr>
    </w:lvl>
    <w:lvl w:ilvl="6" w:tplc="0419000F" w:tentative="1">
      <w:start w:val="1"/>
      <w:numFmt w:val="decimal"/>
      <w:lvlText w:val="%7."/>
      <w:lvlJc w:val="left"/>
      <w:pPr>
        <w:tabs>
          <w:tab w:val="num" w:pos="5256"/>
        </w:tabs>
        <w:ind w:left="5256" w:hanging="360"/>
      </w:pPr>
    </w:lvl>
    <w:lvl w:ilvl="7" w:tplc="04190019" w:tentative="1">
      <w:start w:val="1"/>
      <w:numFmt w:val="lowerLetter"/>
      <w:lvlText w:val="%8."/>
      <w:lvlJc w:val="left"/>
      <w:pPr>
        <w:tabs>
          <w:tab w:val="num" w:pos="5976"/>
        </w:tabs>
        <w:ind w:left="5976" w:hanging="360"/>
      </w:pPr>
    </w:lvl>
    <w:lvl w:ilvl="8" w:tplc="0419001B" w:tentative="1">
      <w:start w:val="1"/>
      <w:numFmt w:val="lowerRoman"/>
      <w:lvlText w:val="%9."/>
      <w:lvlJc w:val="right"/>
      <w:pPr>
        <w:tabs>
          <w:tab w:val="num" w:pos="6696"/>
        </w:tabs>
        <w:ind w:left="6696" w:hanging="180"/>
      </w:pPr>
    </w:lvl>
  </w:abstractNum>
  <w:abstractNum w:abstractNumId="6">
    <w:nsid w:val="34F6751D"/>
    <w:multiLevelType w:val="hybridMultilevel"/>
    <w:tmpl w:val="6100A6D6"/>
    <w:lvl w:ilvl="0" w:tplc="3594F7D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403A2BEB"/>
    <w:multiLevelType w:val="hybridMultilevel"/>
    <w:tmpl w:val="CB9C9FB2"/>
    <w:lvl w:ilvl="0" w:tplc="19845E80">
      <w:start w:val="1"/>
      <w:numFmt w:val="decimal"/>
      <w:lvlText w:val="%1)"/>
      <w:lvlJc w:val="left"/>
      <w:pPr>
        <w:tabs>
          <w:tab w:val="num" w:pos="936"/>
        </w:tabs>
        <w:ind w:left="936" w:hanging="360"/>
      </w:pPr>
      <w:rPr>
        <w:rFonts w:hint="default"/>
      </w:rPr>
    </w:lvl>
    <w:lvl w:ilvl="1" w:tplc="04190001">
      <w:start w:val="1"/>
      <w:numFmt w:val="bullet"/>
      <w:lvlText w:val=""/>
      <w:lvlJc w:val="left"/>
      <w:pPr>
        <w:tabs>
          <w:tab w:val="num" w:pos="1656"/>
        </w:tabs>
        <w:ind w:left="1656" w:hanging="360"/>
      </w:pPr>
      <w:rPr>
        <w:rFonts w:ascii="Symbol" w:hAnsi="Symbol" w:hint="default"/>
      </w:rPr>
    </w:lvl>
    <w:lvl w:ilvl="2" w:tplc="0419001B" w:tentative="1">
      <w:start w:val="1"/>
      <w:numFmt w:val="lowerRoman"/>
      <w:lvlText w:val="%3."/>
      <w:lvlJc w:val="right"/>
      <w:pPr>
        <w:tabs>
          <w:tab w:val="num" w:pos="2376"/>
        </w:tabs>
        <w:ind w:left="2376" w:hanging="180"/>
      </w:pPr>
    </w:lvl>
    <w:lvl w:ilvl="3" w:tplc="0419000F" w:tentative="1">
      <w:start w:val="1"/>
      <w:numFmt w:val="decimal"/>
      <w:lvlText w:val="%4."/>
      <w:lvlJc w:val="left"/>
      <w:pPr>
        <w:tabs>
          <w:tab w:val="num" w:pos="3096"/>
        </w:tabs>
        <w:ind w:left="3096" w:hanging="360"/>
      </w:pPr>
    </w:lvl>
    <w:lvl w:ilvl="4" w:tplc="04190019" w:tentative="1">
      <w:start w:val="1"/>
      <w:numFmt w:val="lowerLetter"/>
      <w:lvlText w:val="%5."/>
      <w:lvlJc w:val="left"/>
      <w:pPr>
        <w:tabs>
          <w:tab w:val="num" w:pos="3816"/>
        </w:tabs>
        <w:ind w:left="3816" w:hanging="360"/>
      </w:pPr>
    </w:lvl>
    <w:lvl w:ilvl="5" w:tplc="0419001B" w:tentative="1">
      <w:start w:val="1"/>
      <w:numFmt w:val="lowerRoman"/>
      <w:lvlText w:val="%6."/>
      <w:lvlJc w:val="right"/>
      <w:pPr>
        <w:tabs>
          <w:tab w:val="num" w:pos="4536"/>
        </w:tabs>
        <w:ind w:left="4536" w:hanging="180"/>
      </w:pPr>
    </w:lvl>
    <w:lvl w:ilvl="6" w:tplc="0419000F" w:tentative="1">
      <w:start w:val="1"/>
      <w:numFmt w:val="decimal"/>
      <w:lvlText w:val="%7."/>
      <w:lvlJc w:val="left"/>
      <w:pPr>
        <w:tabs>
          <w:tab w:val="num" w:pos="5256"/>
        </w:tabs>
        <w:ind w:left="5256" w:hanging="360"/>
      </w:pPr>
    </w:lvl>
    <w:lvl w:ilvl="7" w:tplc="04190019" w:tentative="1">
      <w:start w:val="1"/>
      <w:numFmt w:val="lowerLetter"/>
      <w:lvlText w:val="%8."/>
      <w:lvlJc w:val="left"/>
      <w:pPr>
        <w:tabs>
          <w:tab w:val="num" w:pos="5976"/>
        </w:tabs>
        <w:ind w:left="5976" w:hanging="360"/>
      </w:pPr>
    </w:lvl>
    <w:lvl w:ilvl="8" w:tplc="0419001B" w:tentative="1">
      <w:start w:val="1"/>
      <w:numFmt w:val="lowerRoman"/>
      <w:lvlText w:val="%9."/>
      <w:lvlJc w:val="right"/>
      <w:pPr>
        <w:tabs>
          <w:tab w:val="num" w:pos="6696"/>
        </w:tabs>
        <w:ind w:left="6696" w:hanging="180"/>
      </w:pPr>
    </w:lvl>
  </w:abstractNum>
  <w:abstractNum w:abstractNumId="8">
    <w:nsid w:val="40CC046D"/>
    <w:multiLevelType w:val="hybridMultilevel"/>
    <w:tmpl w:val="B70E4AB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52C8051F"/>
    <w:multiLevelType w:val="multilevel"/>
    <w:tmpl w:val="5BA644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ED40BCB"/>
    <w:multiLevelType w:val="hybridMultilevel"/>
    <w:tmpl w:val="3D80B5EA"/>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1">
    <w:nsid w:val="7B467E07"/>
    <w:multiLevelType w:val="hybridMultilevel"/>
    <w:tmpl w:val="C35890A4"/>
    <w:lvl w:ilvl="0" w:tplc="83E8E1AA">
      <w:start w:val="1"/>
      <w:numFmt w:val="decimal"/>
      <w:lvlText w:val="%1)"/>
      <w:lvlJc w:val="left"/>
      <w:pPr>
        <w:tabs>
          <w:tab w:val="num" w:pos="936"/>
        </w:tabs>
        <w:ind w:left="936" w:hanging="360"/>
      </w:pPr>
      <w:rPr>
        <w:rFonts w:hint="default"/>
      </w:rPr>
    </w:lvl>
    <w:lvl w:ilvl="1" w:tplc="04190019" w:tentative="1">
      <w:start w:val="1"/>
      <w:numFmt w:val="lowerLetter"/>
      <w:lvlText w:val="%2."/>
      <w:lvlJc w:val="left"/>
      <w:pPr>
        <w:tabs>
          <w:tab w:val="num" w:pos="1656"/>
        </w:tabs>
        <w:ind w:left="1656" w:hanging="360"/>
      </w:pPr>
    </w:lvl>
    <w:lvl w:ilvl="2" w:tplc="0419001B" w:tentative="1">
      <w:start w:val="1"/>
      <w:numFmt w:val="lowerRoman"/>
      <w:lvlText w:val="%3."/>
      <w:lvlJc w:val="right"/>
      <w:pPr>
        <w:tabs>
          <w:tab w:val="num" w:pos="2376"/>
        </w:tabs>
        <w:ind w:left="2376" w:hanging="180"/>
      </w:pPr>
    </w:lvl>
    <w:lvl w:ilvl="3" w:tplc="0419000F" w:tentative="1">
      <w:start w:val="1"/>
      <w:numFmt w:val="decimal"/>
      <w:lvlText w:val="%4."/>
      <w:lvlJc w:val="left"/>
      <w:pPr>
        <w:tabs>
          <w:tab w:val="num" w:pos="3096"/>
        </w:tabs>
        <w:ind w:left="3096" w:hanging="360"/>
      </w:pPr>
    </w:lvl>
    <w:lvl w:ilvl="4" w:tplc="04190019" w:tentative="1">
      <w:start w:val="1"/>
      <w:numFmt w:val="lowerLetter"/>
      <w:lvlText w:val="%5."/>
      <w:lvlJc w:val="left"/>
      <w:pPr>
        <w:tabs>
          <w:tab w:val="num" w:pos="3816"/>
        </w:tabs>
        <w:ind w:left="3816" w:hanging="360"/>
      </w:pPr>
    </w:lvl>
    <w:lvl w:ilvl="5" w:tplc="0419001B" w:tentative="1">
      <w:start w:val="1"/>
      <w:numFmt w:val="lowerRoman"/>
      <w:lvlText w:val="%6."/>
      <w:lvlJc w:val="right"/>
      <w:pPr>
        <w:tabs>
          <w:tab w:val="num" w:pos="4536"/>
        </w:tabs>
        <w:ind w:left="4536" w:hanging="180"/>
      </w:pPr>
    </w:lvl>
    <w:lvl w:ilvl="6" w:tplc="0419000F" w:tentative="1">
      <w:start w:val="1"/>
      <w:numFmt w:val="decimal"/>
      <w:lvlText w:val="%7."/>
      <w:lvlJc w:val="left"/>
      <w:pPr>
        <w:tabs>
          <w:tab w:val="num" w:pos="5256"/>
        </w:tabs>
        <w:ind w:left="5256" w:hanging="360"/>
      </w:pPr>
    </w:lvl>
    <w:lvl w:ilvl="7" w:tplc="04190019" w:tentative="1">
      <w:start w:val="1"/>
      <w:numFmt w:val="lowerLetter"/>
      <w:lvlText w:val="%8."/>
      <w:lvlJc w:val="left"/>
      <w:pPr>
        <w:tabs>
          <w:tab w:val="num" w:pos="5976"/>
        </w:tabs>
        <w:ind w:left="5976" w:hanging="360"/>
      </w:pPr>
    </w:lvl>
    <w:lvl w:ilvl="8" w:tplc="0419001B" w:tentative="1">
      <w:start w:val="1"/>
      <w:numFmt w:val="lowerRoman"/>
      <w:lvlText w:val="%9."/>
      <w:lvlJc w:val="right"/>
      <w:pPr>
        <w:tabs>
          <w:tab w:val="num" w:pos="6696"/>
        </w:tabs>
        <w:ind w:left="6696" w:hanging="180"/>
      </w:pPr>
    </w:lvl>
  </w:abstractNum>
  <w:num w:numId="1">
    <w:abstractNumId w:val="3"/>
  </w:num>
  <w:num w:numId="2">
    <w:abstractNumId w:val="2"/>
  </w:num>
  <w:num w:numId="3">
    <w:abstractNumId w:val="0"/>
  </w:num>
  <w:num w:numId="4">
    <w:abstractNumId w:val="8"/>
  </w:num>
  <w:num w:numId="5">
    <w:abstractNumId w:val="10"/>
  </w:num>
  <w:num w:numId="6">
    <w:abstractNumId w:val="4"/>
  </w:num>
  <w:num w:numId="7">
    <w:abstractNumId w:val="9"/>
  </w:num>
  <w:num w:numId="8">
    <w:abstractNumId w:val="5"/>
  </w:num>
  <w:num w:numId="9">
    <w:abstractNumId w:val="6"/>
  </w:num>
  <w:num w:numId="10">
    <w:abstractNumId w:val="1"/>
  </w:num>
  <w:num w:numId="11">
    <w:abstractNumId w:val="9"/>
    <w:lvlOverride w:ilvl="0">
      <w:startOverride w:val="3"/>
    </w:lvlOverride>
    <w:lvlOverride w:ilvl="1">
      <w:startOverride w:val="2"/>
    </w:lvlOverride>
  </w:num>
  <w:num w:numId="12">
    <w:abstractNumId w:val="11"/>
  </w:num>
  <w:num w:numId="13">
    <w:abstractNumId w:val="7"/>
  </w:num>
  <w:num w:numId="14">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98"/>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87C46"/>
    <w:rsid w:val="00002BF7"/>
    <w:rsid w:val="000034A4"/>
    <w:rsid w:val="0000405D"/>
    <w:rsid w:val="0000509E"/>
    <w:rsid w:val="0000552E"/>
    <w:rsid w:val="00010456"/>
    <w:rsid w:val="0001184D"/>
    <w:rsid w:val="0001467F"/>
    <w:rsid w:val="00016C07"/>
    <w:rsid w:val="00020E2C"/>
    <w:rsid w:val="00025CC8"/>
    <w:rsid w:val="00025D32"/>
    <w:rsid w:val="00031A9F"/>
    <w:rsid w:val="000353CE"/>
    <w:rsid w:val="00035BC2"/>
    <w:rsid w:val="00036BCA"/>
    <w:rsid w:val="00036C30"/>
    <w:rsid w:val="00047386"/>
    <w:rsid w:val="00054379"/>
    <w:rsid w:val="00062D7B"/>
    <w:rsid w:val="00062DA3"/>
    <w:rsid w:val="00065628"/>
    <w:rsid w:val="00073F6B"/>
    <w:rsid w:val="00080A68"/>
    <w:rsid w:val="00081B93"/>
    <w:rsid w:val="00081E6F"/>
    <w:rsid w:val="00092BB8"/>
    <w:rsid w:val="0009508B"/>
    <w:rsid w:val="000A0B45"/>
    <w:rsid w:val="000A3E78"/>
    <w:rsid w:val="000B07F6"/>
    <w:rsid w:val="000B563D"/>
    <w:rsid w:val="000C1FAA"/>
    <w:rsid w:val="000D3601"/>
    <w:rsid w:val="000E3F3A"/>
    <w:rsid w:val="000E69CB"/>
    <w:rsid w:val="000F1975"/>
    <w:rsid w:val="000F64C1"/>
    <w:rsid w:val="000F65D6"/>
    <w:rsid w:val="0012445E"/>
    <w:rsid w:val="001276E7"/>
    <w:rsid w:val="00132183"/>
    <w:rsid w:val="001376EA"/>
    <w:rsid w:val="00142C98"/>
    <w:rsid w:val="00154B3C"/>
    <w:rsid w:val="001561E9"/>
    <w:rsid w:val="00161CA8"/>
    <w:rsid w:val="00161DA9"/>
    <w:rsid w:val="00161ECB"/>
    <w:rsid w:val="00166C56"/>
    <w:rsid w:val="001756CC"/>
    <w:rsid w:val="001760E4"/>
    <w:rsid w:val="00186716"/>
    <w:rsid w:val="00186F0A"/>
    <w:rsid w:val="001A10F2"/>
    <w:rsid w:val="001A531A"/>
    <w:rsid w:val="001B10E1"/>
    <w:rsid w:val="001B1825"/>
    <w:rsid w:val="001B3DBC"/>
    <w:rsid w:val="001C147A"/>
    <w:rsid w:val="001C45DA"/>
    <w:rsid w:val="001C4DDA"/>
    <w:rsid w:val="001E3F67"/>
    <w:rsid w:val="001E5269"/>
    <w:rsid w:val="001F106B"/>
    <w:rsid w:val="001F3E61"/>
    <w:rsid w:val="001F3E6B"/>
    <w:rsid w:val="001F5F5F"/>
    <w:rsid w:val="00207339"/>
    <w:rsid w:val="002074B4"/>
    <w:rsid w:val="00210AA5"/>
    <w:rsid w:val="002141E1"/>
    <w:rsid w:val="00214307"/>
    <w:rsid w:val="00217B91"/>
    <w:rsid w:val="00217EB3"/>
    <w:rsid w:val="00225340"/>
    <w:rsid w:val="00232FD7"/>
    <w:rsid w:val="0023472E"/>
    <w:rsid w:val="00234CF3"/>
    <w:rsid w:val="00237954"/>
    <w:rsid w:val="00244287"/>
    <w:rsid w:val="00244FE9"/>
    <w:rsid w:val="0024519C"/>
    <w:rsid w:val="00254BA2"/>
    <w:rsid w:val="0026097B"/>
    <w:rsid w:val="00260E2B"/>
    <w:rsid w:val="002732B9"/>
    <w:rsid w:val="00273C51"/>
    <w:rsid w:val="00274779"/>
    <w:rsid w:val="00281685"/>
    <w:rsid w:val="002849C3"/>
    <w:rsid w:val="0028791C"/>
    <w:rsid w:val="00287C0C"/>
    <w:rsid w:val="00292740"/>
    <w:rsid w:val="0029283A"/>
    <w:rsid w:val="00293380"/>
    <w:rsid w:val="00293D69"/>
    <w:rsid w:val="00295A55"/>
    <w:rsid w:val="002A034B"/>
    <w:rsid w:val="002A0F68"/>
    <w:rsid w:val="002A2F10"/>
    <w:rsid w:val="002A30DC"/>
    <w:rsid w:val="002A41DE"/>
    <w:rsid w:val="002A6F23"/>
    <w:rsid w:val="002B704F"/>
    <w:rsid w:val="002C1792"/>
    <w:rsid w:val="002C579C"/>
    <w:rsid w:val="002C59DC"/>
    <w:rsid w:val="002C794A"/>
    <w:rsid w:val="002E0539"/>
    <w:rsid w:val="002E3E6F"/>
    <w:rsid w:val="002E6210"/>
    <w:rsid w:val="002E6C7C"/>
    <w:rsid w:val="002E73D7"/>
    <w:rsid w:val="002F19D6"/>
    <w:rsid w:val="002F78EA"/>
    <w:rsid w:val="002F7F04"/>
    <w:rsid w:val="0030061E"/>
    <w:rsid w:val="00301B59"/>
    <w:rsid w:val="00305759"/>
    <w:rsid w:val="00311C10"/>
    <w:rsid w:val="0032063D"/>
    <w:rsid w:val="00321656"/>
    <w:rsid w:val="00322649"/>
    <w:rsid w:val="003227EF"/>
    <w:rsid w:val="00330C41"/>
    <w:rsid w:val="00334EFE"/>
    <w:rsid w:val="00341F9E"/>
    <w:rsid w:val="00342178"/>
    <w:rsid w:val="0034676D"/>
    <w:rsid w:val="00347771"/>
    <w:rsid w:val="00360CEC"/>
    <w:rsid w:val="00362063"/>
    <w:rsid w:val="00372623"/>
    <w:rsid w:val="00383424"/>
    <w:rsid w:val="00386FA6"/>
    <w:rsid w:val="00390FA8"/>
    <w:rsid w:val="00391E25"/>
    <w:rsid w:val="003921DD"/>
    <w:rsid w:val="00393ED6"/>
    <w:rsid w:val="0039659B"/>
    <w:rsid w:val="003A2AB8"/>
    <w:rsid w:val="003A3B41"/>
    <w:rsid w:val="003A4E72"/>
    <w:rsid w:val="003A7ED0"/>
    <w:rsid w:val="003B66E8"/>
    <w:rsid w:val="003B6920"/>
    <w:rsid w:val="003C302E"/>
    <w:rsid w:val="003C4705"/>
    <w:rsid w:val="003C5312"/>
    <w:rsid w:val="003F2C3F"/>
    <w:rsid w:val="003F61DE"/>
    <w:rsid w:val="003F7FA0"/>
    <w:rsid w:val="004003B3"/>
    <w:rsid w:val="0040188F"/>
    <w:rsid w:val="00401D3B"/>
    <w:rsid w:val="0040747D"/>
    <w:rsid w:val="00407B07"/>
    <w:rsid w:val="00414753"/>
    <w:rsid w:val="00414B60"/>
    <w:rsid w:val="00415E0B"/>
    <w:rsid w:val="00422CF0"/>
    <w:rsid w:val="004259AC"/>
    <w:rsid w:val="004319C2"/>
    <w:rsid w:val="00434CB9"/>
    <w:rsid w:val="004376C5"/>
    <w:rsid w:val="00437F2C"/>
    <w:rsid w:val="004405FA"/>
    <w:rsid w:val="004418D7"/>
    <w:rsid w:val="00445C32"/>
    <w:rsid w:val="00463DE3"/>
    <w:rsid w:val="00472766"/>
    <w:rsid w:val="00472E38"/>
    <w:rsid w:val="004751D7"/>
    <w:rsid w:val="00475E00"/>
    <w:rsid w:val="004856D1"/>
    <w:rsid w:val="004942D5"/>
    <w:rsid w:val="004B0D5A"/>
    <w:rsid w:val="004B6D1C"/>
    <w:rsid w:val="004C00CC"/>
    <w:rsid w:val="004C35A4"/>
    <w:rsid w:val="004D1AA4"/>
    <w:rsid w:val="004D2C17"/>
    <w:rsid w:val="004D2D9B"/>
    <w:rsid w:val="004D7D31"/>
    <w:rsid w:val="004E074C"/>
    <w:rsid w:val="004E23FF"/>
    <w:rsid w:val="004E4987"/>
    <w:rsid w:val="004F162A"/>
    <w:rsid w:val="004F2EBD"/>
    <w:rsid w:val="004F3C09"/>
    <w:rsid w:val="004F3C49"/>
    <w:rsid w:val="004F419B"/>
    <w:rsid w:val="004F4B94"/>
    <w:rsid w:val="004F7099"/>
    <w:rsid w:val="00500B5D"/>
    <w:rsid w:val="00504A9A"/>
    <w:rsid w:val="00505988"/>
    <w:rsid w:val="00506222"/>
    <w:rsid w:val="00512449"/>
    <w:rsid w:val="00516968"/>
    <w:rsid w:val="005207CF"/>
    <w:rsid w:val="00525175"/>
    <w:rsid w:val="00544705"/>
    <w:rsid w:val="005540A8"/>
    <w:rsid w:val="00555A31"/>
    <w:rsid w:val="00556A8F"/>
    <w:rsid w:val="00561D64"/>
    <w:rsid w:val="0056278E"/>
    <w:rsid w:val="005649F5"/>
    <w:rsid w:val="005664A5"/>
    <w:rsid w:val="00567D1E"/>
    <w:rsid w:val="00581B1D"/>
    <w:rsid w:val="00592646"/>
    <w:rsid w:val="00593A87"/>
    <w:rsid w:val="00597E06"/>
    <w:rsid w:val="005A6C0D"/>
    <w:rsid w:val="005B4B7E"/>
    <w:rsid w:val="005B6686"/>
    <w:rsid w:val="005C4B52"/>
    <w:rsid w:val="005C5D82"/>
    <w:rsid w:val="005D03E4"/>
    <w:rsid w:val="005E39A9"/>
    <w:rsid w:val="005E43FC"/>
    <w:rsid w:val="005E733F"/>
    <w:rsid w:val="005F235F"/>
    <w:rsid w:val="005F727E"/>
    <w:rsid w:val="00601ED1"/>
    <w:rsid w:val="0060375D"/>
    <w:rsid w:val="006043B0"/>
    <w:rsid w:val="00605D55"/>
    <w:rsid w:val="006078E2"/>
    <w:rsid w:val="0061195B"/>
    <w:rsid w:val="006152EA"/>
    <w:rsid w:val="00631F19"/>
    <w:rsid w:val="00632E09"/>
    <w:rsid w:val="00634C4B"/>
    <w:rsid w:val="006367EA"/>
    <w:rsid w:val="00636C07"/>
    <w:rsid w:val="00643D17"/>
    <w:rsid w:val="00650055"/>
    <w:rsid w:val="00653802"/>
    <w:rsid w:val="00656D2E"/>
    <w:rsid w:val="006726A4"/>
    <w:rsid w:val="0067762B"/>
    <w:rsid w:val="006837D9"/>
    <w:rsid w:val="00685979"/>
    <w:rsid w:val="00687926"/>
    <w:rsid w:val="00691618"/>
    <w:rsid w:val="006A01FA"/>
    <w:rsid w:val="006A58DD"/>
    <w:rsid w:val="006A6B90"/>
    <w:rsid w:val="006A7C33"/>
    <w:rsid w:val="006B080B"/>
    <w:rsid w:val="006B09F8"/>
    <w:rsid w:val="006B4E03"/>
    <w:rsid w:val="006C03F6"/>
    <w:rsid w:val="006C2A57"/>
    <w:rsid w:val="006D0D1F"/>
    <w:rsid w:val="006D26BC"/>
    <w:rsid w:val="006D35F3"/>
    <w:rsid w:val="006E1D24"/>
    <w:rsid w:val="006E22EB"/>
    <w:rsid w:val="006E4C3D"/>
    <w:rsid w:val="006E50A4"/>
    <w:rsid w:val="006E553C"/>
    <w:rsid w:val="007006C1"/>
    <w:rsid w:val="00700C8D"/>
    <w:rsid w:val="00702B3B"/>
    <w:rsid w:val="00711AEE"/>
    <w:rsid w:val="0071230F"/>
    <w:rsid w:val="00713E8B"/>
    <w:rsid w:val="00715B64"/>
    <w:rsid w:val="007230D8"/>
    <w:rsid w:val="00724C96"/>
    <w:rsid w:val="007300CF"/>
    <w:rsid w:val="007313BC"/>
    <w:rsid w:val="007358A4"/>
    <w:rsid w:val="007369C5"/>
    <w:rsid w:val="00741DCE"/>
    <w:rsid w:val="007437C5"/>
    <w:rsid w:val="00750E9D"/>
    <w:rsid w:val="00751316"/>
    <w:rsid w:val="007808FB"/>
    <w:rsid w:val="00782415"/>
    <w:rsid w:val="0079350C"/>
    <w:rsid w:val="007A1129"/>
    <w:rsid w:val="007B4460"/>
    <w:rsid w:val="007B5DDE"/>
    <w:rsid w:val="007B7CAA"/>
    <w:rsid w:val="007C7F05"/>
    <w:rsid w:val="007E119B"/>
    <w:rsid w:val="007E7D90"/>
    <w:rsid w:val="007F0FA8"/>
    <w:rsid w:val="007F17EE"/>
    <w:rsid w:val="007F1B54"/>
    <w:rsid w:val="007F59E2"/>
    <w:rsid w:val="007F658B"/>
    <w:rsid w:val="007F6B90"/>
    <w:rsid w:val="0080288C"/>
    <w:rsid w:val="00816326"/>
    <w:rsid w:val="008172F4"/>
    <w:rsid w:val="008254BC"/>
    <w:rsid w:val="0083336F"/>
    <w:rsid w:val="00835EDF"/>
    <w:rsid w:val="008363DD"/>
    <w:rsid w:val="00844325"/>
    <w:rsid w:val="0084489D"/>
    <w:rsid w:val="008449F8"/>
    <w:rsid w:val="0085214D"/>
    <w:rsid w:val="00853211"/>
    <w:rsid w:val="008557BA"/>
    <w:rsid w:val="00862C9A"/>
    <w:rsid w:val="0086650F"/>
    <w:rsid w:val="00877573"/>
    <w:rsid w:val="0088474D"/>
    <w:rsid w:val="008A1C31"/>
    <w:rsid w:val="008A5F32"/>
    <w:rsid w:val="008B56C8"/>
    <w:rsid w:val="008B700D"/>
    <w:rsid w:val="008C2BBA"/>
    <w:rsid w:val="008C3CED"/>
    <w:rsid w:val="008C3FCD"/>
    <w:rsid w:val="008C4257"/>
    <w:rsid w:val="008C676A"/>
    <w:rsid w:val="008C7705"/>
    <w:rsid w:val="008D76C4"/>
    <w:rsid w:val="008E1E86"/>
    <w:rsid w:val="008F088F"/>
    <w:rsid w:val="008F2889"/>
    <w:rsid w:val="008F4B3E"/>
    <w:rsid w:val="0090120E"/>
    <w:rsid w:val="00905FEC"/>
    <w:rsid w:val="0090710D"/>
    <w:rsid w:val="0091220E"/>
    <w:rsid w:val="009206A0"/>
    <w:rsid w:val="009230AE"/>
    <w:rsid w:val="00925318"/>
    <w:rsid w:val="00930136"/>
    <w:rsid w:val="0093226B"/>
    <w:rsid w:val="00935698"/>
    <w:rsid w:val="00936118"/>
    <w:rsid w:val="00945FA8"/>
    <w:rsid w:val="0095366D"/>
    <w:rsid w:val="00957237"/>
    <w:rsid w:val="00961E27"/>
    <w:rsid w:val="00971754"/>
    <w:rsid w:val="0097551C"/>
    <w:rsid w:val="00980160"/>
    <w:rsid w:val="00987C46"/>
    <w:rsid w:val="00991EDD"/>
    <w:rsid w:val="00994E9B"/>
    <w:rsid w:val="0099520C"/>
    <w:rsid w:val="009A49C0"/>
    <w:rsid w:val="009A6F46"/>
    <w:rsid w:val="009A6FBC"/>
    <w:rsid w:val="009A7EDA"/>
    <w:rsid w:val="009B31B4"/>
    <w:rsid w:val="009B52C7"/>
    <w:rsid w:val="009B654C"/>
    <w:rsid w:val="009C1C15"/>
    <w:rsid w:val="009C2368"/>
    <w:rsid w:val="009C63CE"/>
    <w:rsid w:val="009C6D91"/>
    <w:rsid w:val="009D2CCB"/>
    <w:rsid w:val="009D42B1"/>
    <w:rsid w:val="009D77C5"/>
    <w:rsid w:val="009E0E34"/>
    <w:rsid w:val="009E1B2A"/>
    <w:rsid w:val="009E2904"/>
    <w:rsid w:val="009E5EFC"/>
    <w:rsid w:val="009E75C7"/>
    <w:rsid w:val="009F4A97"/>
    <w:rsid w:val="00A0369D"/>
    <w:rsid w:val="00A07518"/>
    <w:rsid w:val="00A07E1B"/>
    <w:rsid w:val="00A112BF"/>
    <w:rsid w:val="00A12AD0"/>
    <w:rsid w:val="00A17C47"/>
    <w:rsid w:val="00A2624D"/>
    <w:rsid w:val="00A301A3"/>
    <w:rsid w:val="00A3742E"/>
    <w:rsid w:val="00A413E7"/>
    <w:rsid w:val="00A43937"/>
    <w:rsid w:val="00A4511E"/>
    <w:rsid w:val="00A45C4F"/>
    <w:rsid w:val="00A465EB"/>
    <w:rsid w:val="00A53D00"/>
    <w:rsid w:val="00A54B3F"/>
    <w:rsid w:val="00A55AEC"/>
    <w:rsid w:val="00A605AC"/>
    <w:rsid w:val="00A64BB7"/>
    <w:rsid w:val="00A668DF"/>
    <w:rsid w:val="00A66E5F"/>
    <w:rsid w:val="00A67252"/>
    <w:rsid w:val="00A86598"/>
    <w:rsid w:val="00A91AEE"/>
    <w:rsid w:val="00AA1E9E"/>
    <w:rsid w:val="00AA5267"/>
    <w:rsid w:val="00AB6A04"/>
    <w:rsid w:val="00AB7BD8"/>
    <w:rsid w:val="00AC0507"/>
    <w:rsid w:val="00AC402F"/>
    <w:rsid w:val="00AC4807"/>
    <w:rsid w:val="00AC48AA"/>
    <w:rsid w:val="00AD0625"/>
    <w:rsid w:val="00AD2476"/>
    <w:rsid w:val="00AD661D"/>
    <w:rsid w:val="00AD6A58"/>
    <w:rsid w:val="00AE2FE7"/>
    <w:rsid w:val="00AF644C"/>
    <w:rsid w:val="00B01FA5"/>
    <w:rsid w:val="00B02A9B"/>
    <w:rsid w:val="00B045DD"/>
    <w:rsid w:val="00B057A0"/>
    <w:rsid w:val="00B05FBF"/>
    <w:rsid w:val="00B07DEF"/>
    <w:rsid w:val="00B11995"/>
    <w:rsid w:val="00B14335"/>
    <w:rsid w:val="00B226E7"/>
    <w:rsid w:val="00B22F1A"/>
    <w:rsid w:val="00B313BD"/>
    <w:rsid w:val="00B314FA"/>
    <w:rsid w:val="00B32941"/>
    <w:rsid w:val="00B334A3"/>
    <w:rsid w:val="00B35A3D"/>
    <w:rsid w:val="00B363CF"/>
    <w:rsid w:val="00B4307D"/>
    <w:rsid w:val="00B54040"/>
    <w:rsid w:val="00B55AFA"/>
    <w:rsid w:val="00B568EE"/>
    <w:rsid w:val="00B60DE5"/>
    <w:rsid w:val="00B6302A"/>
    <w:rsid w:val="00B66262"/>
    <w:rsid w:val="00B71701"/>
    <w:rsid w:val="00B836DC"/>
    <w:rsid w:val="00BA016E"/>
    <w:rsid w:val="00BA174C"/>
    <w:rsid w:val="00BA24B0"/>
    <w:rsid w:val="00BA44ED"/>
    <w:rsid w:val="00BB4173"/>
    <w:rsid w:val="00BB587E"/>
    <w:rsid w:val="00BB6E99"/>
    <w:rsid w:val="00BC0A06"/>
    <w:rsid w:val="00BC3B6F"/>
    <w:rsid w:val="00BD4FBE"/>
    <w:rsid w:val="00BD5AA6"/>
    <w:rsid w:val="00BD5D1C"/>
    <w:rsid w:val="00BD6680"/>
    <w:rsid w:val="00BE272A"/>
    <w:rsid w:val="00BF3AE4"/>
    <w:rsid w:val="00BF7B33"/>
    <w:rsid w:val="00C10F6A"/>
    <w:rsid w:val="00C12293"/>
    <w:rsid w:val="00C2169D"/>
    <w:rsid w:val="00C24BBC"/>
    <w:rsid w:val="00C2795D"/>
    <w:rsid w:val="00C31F33"/>
    <w:rsid w:val="00C32946"/>
    <w:rsid w:val="00C344E5"/>
    <w:rsid w:val="00C350A5"/>
    <w:rsid w:val="00C358D6"/>
    <w:rsid w:val="00C367AC"/>
    <w:rsid w:val="00C37AF6"/>
    <w:rsid w:val="00C41CC1"/>
    <w:rsid w:val="00C504E5"/>
    <w:rsid w:val="00C565D2"/>
    <w:rsid w:val="00C578EE"/>
    <w:rsid w:val="00C57C01"/>
    <w:rsid w:val="00C607C9"/>
    <w:rsid w:val="00C607E5"/>
    <w:rsid w:val="00C613AA"/>
    <w:rsid w:val="00C6262E"/>
    <w:rsid w:val="00C62711"/>
    <w:rsid w:val="00C66918"/>
    <w:rsid w:val="00C67D6E"/>
    <w:rsid w:val="00C72C4D"/>
    <w:rsid w:val="00C81CC6"/>
    <w:rsid w:val="00C85EAB"/>
    <w:rsid w:val="00C9213B"/>
    <w:rsid w:val="00C92C3A"/>
    <w:rsid w:val="00CA3042"/>
    <w:rsid w:val="00CA789B"/>
    <w:rsid w:val="00CB0767"/>
    <w:rsid w:val="00CC62A3"/>
    <w:rsid w:val="00CC7DDB"/>
    <w:rsid w:val="00CE46B4"/>
    <w:rsid w:val="00CE64EC"/>
    <w:rsid w:val="00CF3B9C"/>
    <w:rsid w:val="00D00342"/>
    <w:rsid w:val="00D03B0B"/>
    <w:rsid w:val="00D0682F"/>
    <w:rsid w:val="00D10305"/>
    <w:rsid w:val="00D176AC"/>
    <w:rsid w:val="00D17E15"/>
    <w:rsid w:val="00D2367F"/>
    <w:rsid w:val="00D25A47"/>
    <w:rsid w:val="00D3256B"/>
    <w:rsid w:val="00D33242"/>
    <w:rsid w:val="00D3490B"/>
    <w:rsid w:val="00D4116F"/>
    <w:rsid w:val="00D43C94"/>
    <w:rsid w:val="00D45EA3"/>
    <w:rsid w:val="00D51EBB"/>
    <w:rsid w:val="00D55B00"/>
    <w:rsid w:val="00D606E7"/>
    <w:rsid w:val="00D6104C"/>
    <w:rsid w:val="00D64A6A"/>
    <w:rsid w:val="00D650CE"/>
    <w:rsid w:val="00D679E8"/>
    <w:rsid w:val="00D750BB"/>
    <w:rsid w:val="00D80FDA"/>
    <w:rsid w:val="00D86231"/>
    <w:rsid w:val="00DA1C7E"/>
    <w:rsid w:val="00DA75B8"/>
    <w:rsid w:val="00DB5E1E"/>
    <w:rsid w:val="00DB6405"/>
    <w:rsid w:val="00DC0E7D"/>
    <w:rsid w:val="00DC5132"/>
    <w:rsid w:val="00DC5256"/>
    <w:rsid w:val="00DD0F9B"/>
    <w:rsid w:val="00DD22BC"/>
    <w:rsid w:val="00DD58EE"/>
    <w:rsid w:val="00DE1476"/>
    <w:rsid w:val="00DE4577"/>
    <w:rsid w:val="00DE5B5C"/>
    <w:rsid w:val="00DF4090"/>
    <w:rsid w:val="00DF43A0"/>
    <w:rsid w:val="00DF657C"/>
    <w:rsid w:val="00E013C0"/>
    <w:rsid w:val="00E013E2"/>
    <w:rsid w:val="00E02A8C"/>
    <w:rsid w:val="00E0321B"/>
    <w:rsid w:val="00E067CB"/>
    <w:rsid w:val="00E144C4"/>
    <w:rsid w:val="00E20649"/>
    <w:rsid w:val="00E22A0F"/>
    <w:rsid w:val="00E257F3"/>
    <w:rsid w:val="00E30EB1"/>
    <w:rsid w:val="00E44965"/>
    <w:rsid w:val="00E51807"/>
    <w:rsid w:val="00E5410B"/>
    <w:rsid w:val="00E55990"/>
    <w:rsid w:val="00E57B4C"/>
    <w:rsid w:val="00E657D3"/>
    <w:rsid w:val="00E708EE"/>
    <w:rsid w:val="00E70D62"/>
    <w:rsid w:val="00E70E22"/>
    <w:rsid w:val="00E8186B"/>
    <w:rsid w:val="00E94462"/>
    <w:rsid w:val="00EC0411"/>
    <w:rsid w:val="00EC20B4"/>
    <w:rsid w:val="00EC2E86"/>
    <w:rsid w:val="00EC641B"/>
    <w:rsid w:val="00EC75C1"/>
    <w:rsid w:val="00ED1094"/>
    <w:rsid w:val="00ED1B88"/>
    <w:rsid w:val="00ED375D"/>
    <w:rsid w:val="00EE1AA4"/>
    <w:rsid w:val="00EE5082"/>
    <w:rsid w:val="00EF17FC"/>
    <w:rsid w:val="00EF1B2B"/>
    <w:rsid w:val="00EF3B23"/>
    <w:rsid w:val="00F00FE8"/>
    <w:rsid w:val="00F039D7"/>
    <w:rsid w:val="00F06FC3"/>
    <w:rsid w:val="00F07414"/>
    <w:rsid w:val="00F1570A"/>
    <w:rsid w:val="00F17C6F"/>
    <w:rsid w:val="00F210ED"/>
    <w:rsid w:val="00F2160A"/>
    <w:rsid w:val="00F237F8"/>
    <w:rsid w:val="00F40C08"/>
    <w:rsid w:val="00F42B16"/>
    <w:rsid w:val="00F438AD"/>
    <w:rsid w:val="00F45D8E"/>
    <w:rsid w:val="00F507A4"/>
    <w:rsid w:val="00F518D4"/>
    <w:rsid w:val="00F546AB"/>
    <w:rsid w:val="00F560AA"/>
    <w:rsid w:val="00F56976"/>
    <w:rsid w:val="00F56AED"/>
    <w:rsid w:val="00F602AD"/>
    <w:rsid w:val="00F64F62"/>
    <w:rsid w:val="00F665DA"/>
    <w:rsid w:val="00F77FD8"/>
    <w:rsid w:val="00F86D24"/>
    <w:rsid w:val="00F91ECD"/>
    <w:rsid w:val="00F94A65"/>
    <w:rsid w:val="00FA101F"/>
    <w:rsid w:val="00FA3E1C"/>
    <w:rsid w:val="00FA559C"/>
    <w:rsid w:val="00FA6095"/>
    <w:rsid w:val="00FA609E"/>
    <w:rsid w:val="00FB193F"/>
    <w:rsid w:val="00FB32C0"/>
    <w:rsid w:val="00FB4B43"/>
    <w:rsid w:val="00FB5837"/>
    <w:rsid w:val="00FC3920"/>
    <w:rsid w:val="00FC4637"/>
    <w:rsid w:val="00FC664B"/>
    <w:rsid w:val="00FD46E2"/>
    <w:rsid w:val="00FD711F"/>
    <w:rsid w:val="00FE1AB0"/>
    <w:rsid w:val="00FE3B13"/>
    <w:rsid w:val="00FE3B43"/>
    <w:rsid w:val="00FE5393"/>
    <w:rsid w:val="00FE7FA4"/>
    <w:rsid w:val="00FF22B8"/>
    <w:rsid w:val="00FF5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98"/>
    <o:shapelayout v:ext="edit">
      <o:idmap v:ext="edit" data="1"/>
    </o:shapelayout>
  </w:shapeDefaults>
  <w:decimalSymbol w:val=","/>
  <w:listSeparator w:val=";"/>
  <w15:docId w15:val="{928E73DC-D911-41BC-B6CB-AC7C021B4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2C0"/>
  </w:style>
  <w:style w:type="paragraph" w:styleId="1">
    <w:name w:val="heading 1"/>
    <w:basedOn w:val="a"/>
    <w:link w:val="10"/>
    <w:qFormat/>
    <w:rsid w:val="002379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nhideWhenUsed/>
    <w:qFormat/>
    <w:rsid w:val="008775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57237"/>
    <w:pPr>
      <w:keepNext/>
      <w:tabs>
        <w:tab w:val="num" w:pos="720"/>
      </w:tabs>
      <w:spacing w:before="240" w:after="60" w:line="240" w:lineRule="auto"/>
      <w:ind w:left="720" w:hanging="720"/>
      <w:outlineLvl w:val="2"/>
    </w:pPr>
    <w:rPr>
      <w:rFonts w:ascii="Times New Roman" w:eastAsia="Times New Roman" w:hAnsi="Times New Roman" w:cs="Arial"/>
      <w:bCs/>
      <w:sz w:val="24"/>
      <w:szCs w:val="26"/>
      <w:lang w:eastAsia="ru-RU"/>
    </w:rPr>
  </w:style>
  <w:style w:type="paragraph" w:styleId="4">
    <w:name w:val="heading 4"/>
    <w:basedOn w:val="a"/>
    <w:next w:val="a"/>
    <w:link w:val="40"/>
    <w:qFormat/>
    <w:rsid w:val="00957237"/>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957237"/>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957237"/>
    <w:pPr>
      <w:tabs>
        <w:tab w:val="num" w:pos="1152"/>
      </w:tabs>
      <w:spacing w:before="240" w:after="60" w:line="240" w:lineRule="auto"/>
      <w:ind w:left="1152" w:hanging="1152"/>
      <w:outlineLvl w:val="5"/>
    </w:pPr>
    <w:rPr>
      <w:rFonts w:ascii="Times New Roman" w:eastAsia="Times New Roman" w:hAnsi="Times New Roman" w:cs="Times New Roman"/>
      <w:b/>
      <w:bCs/>
      <w:lang w:eastAsia="ru-RU"/>
    </w:rPr>
  </w:style>
  <w:style w:type="paragraph" w:styleId="7">
    <w:name w:val="heading 7"/>
    <w:basedOn w:val="a"/>
    <w:next w:val="a"/>
    <w:link w:val="70"/>
    <w:qFormat/>
    <w:rsid w:val="00957237"/>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57237"/>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957237"/>
    <w:pPr>
      <w:tabs>
        <w:tab w:val="num" w:pos="1584"/>
      </w:tabs>
      <w:spacing w:before="240" w:after="60" w:line="240" w:lineRule="auto"/>
      <w:ind w:left="1584" w:hanging="1584"/>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C4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7C46"/>
  </w:style>
  <w:style w:type="paragraph" w:styleId="a5">
    <w:name w:val="footer"/>
    <w:basedOn w:val="a"/>
    <w:link w:val="a6"/>
    <w:uiPriority w:val="99"/>
    <w:unhideWhenUsed/>
    <w:rsid w:val="00987C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87C46"/>
  </w:style>
  <w:style w:type="paragraph" w:customStyle="1" w:styleId="a7">
    <w:name w:val="Чертежный"/>
    <w:link w:val="a8"/>
    <w:rsid w:val="00987C46"/>
    <w:pPr>
      <w:spacing w:after="0" w:line="240" w:lineRule="auto"/>
      <w:jc w:val="both"/>
    </w:pPr>
    <w:rPr>
      <w:rFonts w:ascii="ISOCPEUR" w:eastAsia="Times New Roman" w:hAnsi="ISOCPEUR" w:cs="Times New Roman"/>
      <w:i/>
      <w:sz w:val="28"/>
      <w:szCs w:val="20"/>
      <w:lang w:val="uk-UA" w:eastAsia="ru-RU"/>
    </w:rPr>
  </w:style>
  <w:style w:type="character" w:customStyle="1" w:styleId="a8">
    <w:name w:val="Чертежный Знак"/>
    <w:basedOn w:val="a0"/>
    <w:link w:val="a7"/>
    <w:rsid w:val="00987C46"/>
    <w:rPr>
      <w:rFonts w:ascii="ISOCPEUR" w:eastAsia="Times New Roman" w:hAnsi="ISOCPEUR" w:cs="Times New Roman"/>
      <w:i/>
      <w:sz w:val="28"/>
      <w:szCs w:val="20"/>
      <w:lang w:val="uk-UA" w:eastAsia="ru-RU"/>
    </w:rPr>
  </w:style>
  <w:style w:type="character" w:styleId="a9">
    <w:name w:val="Strong"/>
    <w:basedOn w:val="a0"/>
    <w:uiPriority w:val="22"/>
    <w:qFormat/>
    <w:rsid w:val="00415E0B"/>
    <w:rPr>
      <w:b/>
      <w:bCs/>
    </w:rPr>
  </w:style>
  <w:style w:type="character" w:customStyle="1" w:styleId="apple-converted-space">
    <w:name w:val="apple-converted-space"/>
    <w:basedOn w:val="a0"/>
    <w:rsid w:val="00A668DF"/>
  </w:style>
  <w:style w:type="paragraph" w:styleId="aa">
    <w:name w:val="Balloon Text"/>
    <w:basedOn w:val="a"/>
    <w:link w:val="ab"/>
    <w:uiPriority w:val="99"/>
    <w:semiHidden/>
    <w:unhideWhenUsed/>
    <w:rsid w:val="00A54B3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54B3F"/>
    <w:rPr>
      <w:rFonts w:ascii="Tahoma" w:hAnsi="Tahoma" w:cs="Tahoma"/>
      <w:sz w:val="16"/>
      <w:szCs w:val="16"/>
    </w:rPr>
  </w:style>
  <w:style w:type="character" w:customStyle="1" w:styleId="10">
    <w:name w:val="Заголовок 1 Знак"/>
    <w:basedOn w:val="a0"/>
    <w:link w:val="1"/>
    <w:uiPriority w:val="9"/>
    <w:rsid w:val="002379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77573"/>
    <w:rPr>
      <w:rFonts w:asciiTheme="majorHAnsi" w:eastAsiaTheme="majorEastAsia" w:hAnsiTheme="majorHAnsi" w:cstheme="majorBidi"/>
      <w:b/>
      <w:bCs/>
      <w:color w:val="4F81BD" w:themeColor="accent1"/>
      <w:sz w:val="26"/>
      <w:szCs w:val="26"/>
    </w:rPr>
  </w:style>
  <w:style w:type="character" w:customStyle="1" w:styleId="apple-style-span">
    <w:name w:val="apple-style-span"/>
    <w:basedOn w:val="a0"/>
    <w:rsid w:val="00877573"/>
  </w:style>
  <w:style w:type="character" w:styleId="ac">
    <w:name w:val="Hyperlink"/>
    <w:basedOn w:val="a0"/>
    <w:uiPriority w:val="99"/>
    <w:semiHidden/>
    <w:unhideWhenUsed/>
    <w:rsid w:val="00CA3042"/>
    <w:rPr>
      <w:color w:val="0000FF"/>
      <w:u w:val="single"/>
    </w:rPr>
  </w:style>
  <w:style w:type="paragraph" w:styleId="ad">
    <w:name w:val="List Paragraph"/>
    <w:basedOn w:val="a"/>
    <w:uiPriority w:val="34"/>
    <w:qFormat/>
    <w:rsid w:val="0088474D"/>
    <w:pPr>
      <w:ind w:left="720"/>
      <w:contextualSpacing/>
    </w:pPr>
  </w:style>
  <w:style w:type="paragraph" w:styleId="ae">
    <w:name w:val="Normal (Web)"/>
    <w:basedOn w:val="a"/>
    <w:uiPriority w:val="99"/>
    <w:unhideWhenUsed/>
    <w:rsid w:val="004C35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957237"/>
    <w:rPr>
      <w:rFonts w:ascii="Times New Roman" w:eastAsia="Times New Roman" w:hAnsi="Times New Roman" w:cs="Arial"/>
      <w:bCs/>
      <w:sz w:val="24"/>
      <w:szCs w:val="26"/>
      <w:lang w:eastAsia="ru-RU"/>
    </w:rPr>
  </w:style>
  <w:style w:type="character" w:customStyle="1" w:styleId="40">
    <w:name w:val="Заголовок 4 Знак"/>
    <w:basedOn w:val="a0"/>
    <w:link w:val="4"/>
    <w:rsid w:val="0095723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5723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57237"/>
    <w:rPr>
      <w:rFonts w:ascii="Times New Roman" w:eastAsia="Times New Roman" w:hAnsi="Times New Roman" w:cs="Times New Roman"/>
      <w:b/>
      <w:bCs/>
      <w:lang w:eastAsia="ru-RU"/>
    </w:rPr>
  </w:style>
  <w:style w:type="character" w:customStyle="1" w:styleId="70">
    <w:name w:val="Заголовок 7 Знак"/>
    <w:basedOn w:val="a0"/>
    <w:link w:val="7"/>
    <w:rsid w:val="0095723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957237"/>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957237"/>
    <w:rPr>
      <w:rFonts w:ascii="Arial" w:eastAsia="Times New Roman" w:hAnsi="Arial" w:cs="Arial"/>
      <w:lang w:eastAsia="ru-RU"/>
    </w:rPr>
  </w:style>
  <w:style w:type="paragraph" w:styleId="31">
    <w:name w:val="Body Text Indent 3"/>
    <w:basedOn w:val="a"/>
    <w:link w:val="32"/>
    <w:semiHidden/>
    <w:rsid w:val="00CB0767"/>
    <w:pPr>
      <w:spacing w:after="0" w:line="240" w:lineRule="auto"/>
      <w:ind w:left="708"/>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semiHidden/>
    <w:rsid w:val="00CB076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212908">
      <w:bodyDiv w:val="1"/>
      <w:marLeft w:val="0"/>
      <w:marRight w:val="0"/>
      <w:marTop w:val="0"/>
      <w:marBottom w:val="0"/>
      <w:divBdr>
        <w:top w:val="none" w:sz="0" w:space="0" w:color="auto"/>
        <w:left w:val="none" w:sz="0" w:space="0" w:color="auto"/>
        <w:bottom w:val="none" w:sz="0" w:space="0" w:color="auto"/>
        <w:right w:val="none" w:sz="0" w:space="0" w:color="auto"/>
      </w:divBdr>
    </w:div>
    <w:div w:id="773862915">
      <w:bodyDiv w:val="1"/>
      <w:marLeft w:val="0"/>
      <w:marRight w:val="0"/>
      <w:marTop w:val="0"/>
      <w:marBottom w:val="0"/>
      <w:divBdr>
        <w:top w:val="none" w:sz="0" w:space="0" w:color="auto"/>
        <w:left w:val="none" w:sz="0" w:space="0" w:color="auto"/>
        <w:bottom w:val="none" w:sz="0" w:space="0" w:color="auto"/>
        <w:right w:val="none" w:sz="0" w:space="0" w:color="auto"/>
      </w:divBdr>
      <w:divsChild>
        <w:div w:id="1893224988">
          <w:marLeft w:val="0"/>
          <w:marRight w:val="0"/>
          <w:marTop w:val="0"/>
          <w:marBottom w:val="0"/>
          <w:divBdr>
            <w:top w:val="none" w:sz="0" w:space="0" w:color="auto"/>
            <w:left w:val="none" w:sz="0" w:space="0" w:color="auto"/>
            <w:bottom w:val="none" w:sz="0" w:space="0" w:color="auto"/>
            <w:right w:val="none" w:sz="0" w:space="0" w:color="auto"/>
          </w:divBdr>
        </w:div>
        <w:div w:id="553547202">
          <w:marLeft w:val="0"/>
          <w:marRight w:val="0"/>
          <w:marTop w:val="0"/>
          <w:marBottom w:val="0"/>
          <w:divBdr>
            <w:top w:val="none" w:sz="0" w:space="0" w:color="auto"/>
            <w:left w:val="none" w:sz="0" w:space="0" w:color="auto"/>
            <w:bottom w:val="none" w:sz="0" w:space="0" w:color="auto"/>
            <w:right w:val="none" w:sz="0" w:space="0" w:color="auto"/>
          </w:divBdr>
        </w:div>
        <w:div w:id="934703796">
          <w:marLeft w:val="0"/>
          <w:marRight w:val="0"/>
          <w:marTop w:val="0"/>
          <w:marBottom w:val="0"/>
          <w:divBdr>
            <w:top w:val="none" w:sz="0" w:space="0" w:color="auto"/>
            <w:left w:val="none" w:sz="0" w:space="0" w:color="auto"/>
            <w:bottom w:val="none" w:sz="0" w:space="0" w:color="auto"/>
            <w:right w:val="none" w:sz="0" w:space="0" w:color="auto"/>
          </w:divBdr>
        </w:div>
        <w:div w:id="478572191">
          <w:marLeft w:val="0"/>
          <w:marRight w:val="0"/>
          <w:marTop w:val="0"/>
          <w:marBottom w:val="0"/>
          <w:divBdr>
            <w:top w:val="none" w:sz="0" w:space="0" w:color="auto"/>
            <w:left w:val="none" w:sz="0" w:space="0" w:color="auto"/>
            <w:bottom w:val="none" w:sz="0" w:space="0" w:color="auto"/>
            <w:right w:val="none" w:sz="0" w:space="0" w:color="auto"/>
          </w:divBdr>
        </w:div>
        <w:div w:id="1690377332">
          <w:marLeft w:val="0"/>
          <w:marRight w:val="0"/>
          <w:marTop w:val="0"/>
          <w:marBottom w:val="0"/>
          <w:divBdr>
            <w:top w:val="none" w:sz="0" w:space="0" w:color="auto"/>
            <w:left w:val="none" w:sz="0" w:space="0" w:color="auto"/>
            <w:bottom w:val="none" w:sz="0" w:space="0" w:color="auto"/>
            <w:right w:val="none" w:sz="0" w:space="0" w:color="auto"/>
          </w:divBdr>
        </w:div>
        <w:div w:id="813983255">
          <w:marLeft w:val="0"/>
          <w:marRight w:val="0"/>
          <w:marTop w:val="0"/>
          <w:marBottom w:val="0"/>
          <w:divBdr>
            <w:top w:val="none" w:sz="0" w:space="0" w:color="auto"/>
            <w:left w:val="none" w:sz="0" w:space="0" w:color="auto"/>
            <w:bottom w:val="none" w:sz="0" w:space="0" w:color="auto"/>
            <w:right w:val="none" w:sz="0" w:space="0" w:color="auto"/>
          </w:divBdr>
        </w:div>
        <w:div w:id="870336635">
          <w:marLeft w:val="0"/>
          <w:marRight w:val="0"/>
          <w:marTop w:val="0"/>
          <w:marBottom w:val="0"/>
          <w:divBdr>
            <w:top w:val="none" w:sz="0" w:space="0" w:color="auto"/>
            <w:left w:val="none" w:sz="0" w:space="0" w:color="auto"/>
            <w:bottom w:val="none" w:sz="0" w:space="0" w:color="auto"/>
            <w:right w:val="none" w:sz="0" w:space="0" w:color="auto"/>
          </w:divBdr>
        </w:div>
      </w:divsChild>
    </w:div>
    <w:div w:id="1312515576">
      <w:bodyDiv w:val="1"/>
      <w:marLeft w:val="0"/>
      <w:marRight w:val="0"/>
      <w:marTop w:val="0"/>
      <w:marBottom w:val="0"/>
      <w:divBdr>
        <w:top w:val="none" w:sz="0" w:space="0" w:color="auto"/>
        <w:left w:val="none" w:sz="0" w:space="0" w:color="auto"/>
        <w:bottom w:val="none" w:sz="0" w:space="0" w:color="auto"/>
        <w:right w:val="none" w:sz="0" w:space="0" w:color="auto"/>
      </w:divBdr>
    </w:div>
    <w:div w:id="1496262247">
      <w:bodyDiv w:val="1"/>
      <w:marLeft w:val="0"/>
      <w:marRight w:val="0"/>
      <w:marTop w:val="0"/>
      <w:marBottom w:val="0"/>
      <w:divBdr>
        <w:top w:val="none" w:sz="0" w:space="0" w:color="auto"/>
        <w:left w:val="none" w:sz="0" w:space="0" w:color="auto"/>
        <w:bottom w:val="none" w:sz="0" w:space="0" w:color="auto"/>
        <w:right w:val="none" w:sz="0" w:space="0" w:color="auto"/>
      </w:divBdr>
    </w:div>
    <w:div w:id="184339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Ladder_Diagram" TargetMode="Externa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ectrosiemens.ru/"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6D6B7-430B-4C51-8021-08A60E17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1598</TotalTime>
  <Pages>19</Pages>
  <Words>5503</Words>
  <Characters>31371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Димон</dc:creator>
  <cp:keywords/>
  <dc:description/>
  <cp:lastModifiedBy>SOTA</cp:lastModifiedBy>
  <cp:revision>54</cp:revision>
  <cp:lastPrinted>2013-06-06T13:17:00Z</cp:lastPrinted>
  <dcterms:created xsi:type="dcterms:W3CDTF">2013-04-03T12:52:00Z</dcterms:created>
  <dcterms:modified xsi:type="dcterms:W3CDTF">2020-05-12T05:01:00Z</dcterms:modified>
</cp:coreProperties>
</file>